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DF" w:rsidRDefault="00F56ADF" w:rsidP="00B53B5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1FD" w:rsidRPr="005A51FD" w:rsidRDefault="005A51FD" w:rsidP="005A51FD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УТВЕРЖДЕНО: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приказом директора 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МАДОУ Детский сад № 13</w:t>
      </w:r>
    </w:p>
    <w:p w:rsidR="005A51FD" w:rsidRDefault="005A51FD" w:rsidP="005A51FD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от «1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» апреля 202</w:t>
      </w:r>
      <w:r w:rsidR="00AA4F6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7742EE">
        <w:rPr>
          <w:rFonts w:ascii="Times New Roman" w:eastAsia="Calibri" w:hAnsi="Times New Roman" w:cs="Times New Roman"/>
          <w:sz w:val="28"/>
          <w:szCs w:val="28"/>
          <w:lang w:eastAsia="en-US"/>
        </w:rPr>
        <w:t>156</w:t>
      </w:r>
    </w:p>
    <w:p w:rsidR="009F53A6" w:rsidRDefault="009F53A6" w:rsidP="009F53A6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53A6" w:rsidRPr="005A51FD" w:rsidRDefault="009F53A6" w:rsidP="009F53A6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53A6" w:rsidRPr="009F53A6" w:rsidRDefault="009F53A6" w:rsidP="009F53A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769"/>
        <w:gridCol w:w="3367"/>
      </w:tblGrid>
      <w:tr w:rsidR="009F53A6" w:rsidRPr="009F53A6" w:rsidTr="009F53A6">
        <w:trPr>
          <w:trHeight w:val="579"/>
        </w:trPr>
        <w:tc>
          <w:tcPr>
            <w:tcW w:w="4136" w:type="dxa"/>
            <w:gridSpan w:val="2"/>
          </w:tcPr>
          <w:p w:rsidR="009F53A6" w:rsidRPr="009F53A6" w:rsidRDefault="009F53A6" w:rsidP="009F53A6">
            <w:pPr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  <w:t xml:space="preserve">Данные электронной подписи </w:t>
            </w:r>
          </w:p>
          <w:p w:rsidR="009F53A6" w:rsidRPr="009F53A6" w:rsidRDefault="009F53A6" w:rsidP="009F53A6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 xml:space="preserve">Владелец </w:t>
            </w:r>
            <w:proofErr w:type="spellStart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Косульникова</w:t>
            </w:r>
            <w:proofErr w:type="spellEnd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 xml:space="preserve"> Нелли </w:t>
            </w:r>
            <w:proofErr w:type="spellStart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Редженаловна</w:t>
            </w:r>
            <w:proofErr w:type="spellEnd"/>
          </w:p>
          <w:p w:rsidR="009F53A6" w:rsidRPr="009F53A6" w:rsidRDefault="009F53A6" w:rsidP="009F53A6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Организация: МАДОУ Детский сад № 13 (ИНН 6439070140, КПП 643901001)</w:t>
            </w:r>
          </w:p>
        </w:tc>
      </w:tr>
      <w:tr w:rsidR="009F53A6" w:rsidRPr="009F53A6" w:rsidTr="009F53A6">
        <w:trPr>
          <w:trHeight w:val="579"/>
        </w:trPr>
        <w:tc>
          <w:tcPr>
            <w:tcW w:w="769" w:type="dxa"/>
          </w:tcPr>
          <w:p w:rsidR="009F53A6" w:rsidRPr="009F53A6" w:rsidRDefault="009F53A6" w:rsidP="009F53A6">
            <w:pPr>
              <w:jc w:val="center"/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  <w:t>Данные сертификата</w:t>
            </w:r>
          </w:p>
        </w:tc>
        <w:tc>
          <w:tcPr>
            <w:tcW w:w="3367" w:type="dxa"/>
          </w:tcPr>
          <w:p w:rsidR="009F53A6" w:rsidRPr="009F53A6" w:rsidRDefault="009F53A6" w:rsidP="009F53A6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Серийный номер 01В8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DDDF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005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AAC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9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41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DC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83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8392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EC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324</w:t>
            </w:r>
          </w:p>
          <w:p w:rsidR="009F53A6" w:rsidRPr="009F53A6" w:rsidRDefault="009F53A6" w:rsidP="009F53A6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Удостоверяющий центр: ООО КОМПАНИЯ ТЕНЗОР</w:t>
            </w:r>
          </w:p>
          <w:p w:rsidR="009F53A6" w:rsidRPr="009F53A6" w:rsidRDefault="009F53A6" w:rsidP="009F53A6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Срок действия: 20.10.2020 16:25 (МСК) – 20.01.2022 16:25 (МСК)</w:t>
            </w:r>
          </w:p>
        </w:tc>
      </w:tr>
      <w:tr w:rsidR="009F53A6" w:rsidRPr="009F53A6" w:rsidTr="009F53A6">
        <w:trPr>
          <w:trHeight w:val="193"/>
        </w:trPr>
        <w:tc>
          <w:tcPr>
            <w:tcW w:w="4136" w:type="dxa"/>
            <w:gridSpan w:val="2"/>
            <w:shd w:val="clear" w:color="auto" w:fill="F2F2F2"/>
          </w:tcPr>
          <w:p w:rsidR="009F53A6" w:rsidRPr="009F53A6" w:rsidRDefault="009F53A6" w:rsidP="009F53A6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Документ подписан электронной подписью</w:t>
            </w:r>
          </w:p>
        </w:tc>
      </w:tr>
    </w:tbl>
    <w:p w:rsidR="005A51FD" w:rsidRPr="005A51FD" w:rsidRDefault="005A51FD" w:rsidP="009F53A6">
      <w:pPr>
        <w:spacing w:before="3120"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A51F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ОТЧЕТ</w:t>
      </w:r>
      <w:r w:rsidRPr="005A51F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br/>
        <w:t>о результатах самообследования</w:t>
      </w:r>
      <w:r w:rsidRPr="005A51F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br/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Муниципального 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 xml:space="preserve">автономного 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>дошкольного образовательного учреждения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 xml:space="preserve">«Детский сад № 13 «Жемчужинка» 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>г. Балаково Саратовской области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/>
        <w:t xml:space="preserve">за </w:t>
      </w:r>
      <w:r w:rsidRPr="005A51F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202</w:t>
      </w:r>
      <w:r w:rsidR="00AA4F6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2</w:t>
      </w: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год</w:t>
      </w:r>
    </w:p>
    <w:p w:rsidR="005A51FD" w:rsidRPr="005A51FD" w:rsidRDefault="005A51FD" w:rsidP="00B86140">
      <w:pPr>
        <w:spacing w:before="1800"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Педагогическим Советом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МАДОУ Детский сад № 13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</w:t>
      </w:r>
      <w:proofErr w:type="gramStart"/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от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>.04.202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A5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5A51FD" w:rsidRPr="005A51FD" w:rsidRDefault="005A51FD" w:rsidP="005A51FD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A51FD">
        <w:rPr>
          <w:rFonts w:ascii="Times New Roman" w:eastAsia="Calibri" w:hAnsi="Times New Roman" w:cs="Times New Roman"/>
          <w:sz w:val="36"/>
          <w:szCs w:val="36"/>
          <w:lang w:eastAsia="en-US"/>
        </w:rPr>
        <w:br w:type="page"/>
      </w:r>
    </w:p>
    <w:p w:rsidR="00F30B0E" w:rsidRPr="00F30B0E" w:rsidRDefault="00F30B0E" w:rsidP="00F30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B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Оглавление</w:t>
      </w:r>
    </w:p>
    <w:sdt>
      <w:sdtPr>
        <w:rPr>
          <w:rFonts w:ascii="Calibri" w:eastAsia="Calibri" w:hAnsi="Calibri" w:cs="Times New Roman"/>
          <w:lang w:eastAsia="en-US"/>
        </w:rPr>
        <w:id w:val="-3530374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0B0E" w:rsidRPr="00F30B0E" w:rsidRDefault="00F30B0E" w:rsidP="00F30B0E">
          <w:pPr>
            <w:keepNext/>
            <w:keepLines/>
            <w:spacing w:before="240" w:after="0" w:line="259" w:lineRule="auto"/>
            <w:rPr>
              <w:rFonts w:ascii="Calibri Light" w:eastAsia="Times New Roman" w:hAnsi="Calibri Light" w:cs="Times New Roman"/>
              <w:sz w:val="32"/>
              <w:szCs w:val="32"/>
            </w:rPr>
          </w:pPr>
        </w:p>
        <w:p w:rsidR="00F30B0E" w:rsidRPr="00F30B0E" w:rsidRDefault="00F30B0E" w:rsidP="00F30B0E">
          <w:pPr>
            <w:tabs>
              <w:tab w:val="right" w:leader="dot" w:pos="9345"/>
            </w:tabs>
            <w:spacing w:after="100" w:line="259" w:lineRule="auto"/>
            <w:rPr>
              <w:rFonts w:ascii="Calibri" w:eastAsia="Times New Roman" w:hAnsi="Calibri" w:cs="Times New Roman"/>
              <w:noProof/>
            </w:rPr>
          </w:pPr>
          <w:r w:rsidRPr="00F30B0E">
            <w:rPr>
              <w:rFonts w:ascii="Calibri" w:eastAsia="Calibri" w:hAnsi="Calibri" w:cs="Times New Roman"/>
              <w:lang w:eastAsia="en-US"/>
            </w:rPr>
            <w:fldChar w:fldCharType="begin"/>
          </w:r>
          <w:r w:rsidRPr="00F30B0E">
            <w:rPr>
              <w:rFonts w:ascii="Calibri" w:eastAsia="Calibri" w:hAnsi="Calibri" w:cs="Times New Roman"/>
              <w:lang w:eastAsia="en-US"/>
            </w:rPr>
            <w:instrText xml:space="preserve"> TOC \o "1-3" \h \z \u </w:instrText>
          </w:r>
          <w:r w:rsidRPr="00F30B0E">
            <w:rPr>
              <w:rFonts w:ascii="Calibri" w:eastAsia="Calibri" w:hAnsi="Calibri" w:cs="Times New Roman"/>
              <w:lang w:eastAsia="en-US"/>
            </w:rPr>
            <w:fldChar w:fldCharType="separate"/>
          </w:r>
          <w:hyperlink w:anchor="_Toc68526464" w:history="1">
            <w:r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Общие сведения об образовательной организации</w:t>
            </w:r>
            <w:r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right" w:leader="dot" w:pos="9345"/>
            </w:tabs>
            <w:spacing w:after="100" w:line="259" w:lineRule="auto"/>
            <w:rPr>
              <w:rFonts w:ascii="Calibri" w:eastAsia="Times New Roman" w:hAnsi="Calibri" w:cs="Times New Roman"/>
              <w:noProof/>
            </w:rPr>
          </w:pPr>
          <w:hyperlink w:anchor="_Toc68526465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Аналитическая часть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66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1.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образовательной деятельности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left" w:pos="1100"/>
              <w:tab w:val="right" w:leader="dot" w:pos="9345"/>
            </w:tabs>
            <w:spacing w:after="100" w:line="259" w:lineRule="auto"/>
            <w:ind w:left="440"/>
            <w:rPr>
              <w:rFonts w:ascii="Calibri" w:eastAsia="Times New Roman" w:hAnsi="Calibri" w:cs="Times New Roman"/>
              <w:noProof/>
            </w:rPr>
          </w:pPr>
          <w:hyperlink w:anchor="_Toc68526467" w:history="1"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1.1.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Количество воспитанников, групп, их направленность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begin"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instrText xml:space="preserve"> PAGEREF _Toc68526467 \h </w:instrTex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separate"/>
            </w:r>
            <w:r w:rsidR="00AC2ABD">
              <w:rPr>
                <w:rFonts w:ascii="Calibri" w:eastAsia="Calibri" w:hAnsi="Calibri" w:cs="Times New Roman"/>
                <w:b/>
                <w:bCs/>
                <w:noProof/>
                <w:webHidden/>
                <w:lang w:eastAsia="en-US"/>
              </w:rPr>
              <w:t xml:space="preserve"> 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end"/>
            </w:r>
          </w:hyperlink>
        </w:p>
        <w:p w:rsidR="00F30B0E" w:rsidRPr="00F30B0E" w:rsidRDefault="007530F5" w:rsidP="00F30B0E">
          <w:pPr>
            <w:tabs>
              <w:tab w:val="left" w:pos="1100"/>
              <w:tab w:val="right" w:leader="dot" w:pos="9345"/>
            </w:tabs>
            <w:spacing w:after="100" w:line="259" w:lineRule="auto"/>
            <w:ind w:left="440"/>
            <w:rPr>
              <w:rFonts w:ascii="Calibri" w:eastAsia="Times New Roman" w:hAnsi="Calibri" w:cs="Times New Roman"/>
              <w:noProof/>
            </w:rPr>
          </w:pPr>
          <w:hyperlink w:anchor="_Toc68526468" w:history="1"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1.2.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Организация воспитательно-образовательной работы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begin"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instrText xml:space="preserve"> PAGEREF _Toc68526468 \h </w:instrTex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separate"/>
            </w:r>
            <w:r w:rsidR="00AC2ABD">
              <w:rPr>
                <w:rFonts w:ascii="Calibri" w:eastAsia="Calibri" w:hAnsi="Calibri" w:cs="Times New Roman"/>
                <w:b/>
                <w:bCs/>
                <w:noProof/>
                <w:webHidden/>
                <w:lang w:eastAsia="en-US"/>
              </w:rPr>
              <w:t xml:space="preserve"> 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end"/>
            </w:r>
          </w:hyperlink>
        </w:p>
        <w:p w:rsidR="00F30B0E" w:rsidRPr="00F30B0E" w:rsidRDefault="007530F5" w:rsidP="00F30B0E">
          <w:pPr>
            <w:tabs>
              <w:tab w:val="left" w:pos="1100"/>
              <w:tab w:val="right" w:leader="dot" w:pos="9345"/>
            </w:tabs>
            <w:spacing w:after="100" w:line="259" w:lineRule="auto"/>
            <w:ind w:left="440"/>
            <w:rPr>
              <w:rFonts w:ascii="Calibri" w:eastAsia="Times New Roman" w:hAnsi="Calibri" w:cs="Times New Roman"/>
              <w:noProof/>
            </w:rPr>
          </w:pPr>
          <w:hyperlink w:anchor="_Toc68526469" w:history="1"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1.3.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i/>
                <w:noProof/>
                <w:u w:val="single"/>
                <w:lang w:eastAsia="en-US"/>
              </w:rPr>
              <w:t>Дополнительное образование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70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2.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системы управления организации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71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3.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организации учебного процесса  (воспитательно-образовательного процесса)</w:t>
            </w:r>
          </w:hyperlink>
          <w:r w:rsidR="00B317A5" w:rsidRPr="00F30B0E">
            <w:rPr>
              <w:rFonts w:ascii="Calibri" w:eastAsia="Times New Roman" w:hAnsi="Calibri" w:cs="Times New Roman"/>
              <w:noProof/>
            </w:rPr>
            <w:t xml:space="preserve"> </w:t>
          </w:r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72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4.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качества кадрового обеспечения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73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5.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учебно-методического и библиотечно-информационного обеспечения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begin"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instrText xml:space="preserve"> PAGEREF _Toc68526473 \h </w:instrTex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end"/>
            </w:r>
          </w:hyperlink>
        </w:p>
        <w:p w:rsidR="00F30B0E" w:rsidRPr="00F30B0E" w:rsidRDefault="007530F5" w:rsidP="00F30B0E">
          <w:pPr>
            <w:tabs>
              <w:tab w:val="left" w:pos="660"/>
              <w:tab w:val="right" w:leader="dot" w:pos="9345"/>
            </w:tabs>
            <w:spacing w:after="100" w:line="259" w:lineRule="auto"/>
            <w:ind w:left="220"/>
            <w:rPr>
              <w:rFonts w:ascii="Calibri" w:eastAsia="Times New Roman" w:hAnsi="Calibri" w:cs="Times New Roman"/>
              <w:noProof/>
            </w:rPr>
          </w:pPr>
          <w:hyperlink w:anchor="_Toc68526474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6.</w:t>
            </w:r>
            <w:r w:rsidR="00F30B0E" w:rsidRPr="00F30B0E">
              <w:rPr>
                <w:rFonts w:ascii="Calibri" w:eastAsia="Times New Roman" w:hAnsi="Calibri" w:cs="Times New Roman"/>
                <w:noProof/>
              </w:rPr>
              <w:tab/>
            </w:r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Оценка функционирования внутренней системы оценки качества образования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</w:hyperlink>
        </w:p>
        <w:p w:rsidR="00F30B0E" w:rsidRPr="00F30B0E" w:rsidRDefault="007530F5" w:rsidP="00214403">
          <w:pPr>
            <w:tabs>
              <w:tab w:val="right" w:leader="dot" w:pos="9345"/>
            </w:tabs>
            <w:spacing w:after="100" w:line="259" w:lineRule="auto"/>
            <w:rPr>
              <w:rFonts w:ascii="Calibri" w:eastAsia="Calibri" w:hAnsi="Calibri" w:cs="Times New Roman"/>
              <w:lang w:eastAsia="en-US"/>
            </w:rPr>
          </w:pPr>
          <w:hyperlink w:anchor="_Toc68526475" w:history="1">
            <w:r w:rsidR="00F30B0E" w:rsidRPr="00F30B0E">
              <w:rPr>
                <w:rFonts w:ascii="Times New Roman" w:eastAsia="Calibri" w:hAnsi="Times New Roman" w:cs="Times New Roman"/>
                <w:b/>
                <w:noProof/>
                <w:u w:val="single"/>
                <w:lang w:eastAsia="en-US"/>
              </w:rPr>
              <w:t>Показатели деятельности дошкольной образовательной организации,  подлежащей самообследованию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tab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begin"/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instrText xml:space="preserve"> PAGEREF _Toc68526475 \h </w:instrTex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separate"/>
            </w:r>
            <w:r w:rsidR="00AC2ABD">
              <w:rPr>
                <w:rFonts w:ascii="Calibri" w:eastAsia="Calibri" w:hAnsi="Calibri" w:cs="Times New Roman"/>
                <w:b/>
                <w:bCs/>
                <w:noProof/>
                <w:webHidden/>
                <w:lang w:eastAsia="en-US"/>
              </w:rPr>
              <w:t>.</w:t>
            </w:r>
            <w:r w:rsidR="00F30B0E" w:rsidRPr="00F30B0E">
              <w:rPr>
                <w:rFonts w:ascii="Calibri" w:eastAsia="Calibri" w:hAnsi="Calibri" w:cs="Times New Roman"/>
                <w:noProof/>
                <w:webHidden/>
                <w:lang w:eastAsia="en-US"/>
              </w:rPr>
              <w:fldChar w:fldCharType="end"/>
            </w:r>
          </w:hyperlink>
          <w:r w:rsidR="00F30B0E" w:rsidRPr="00F30B0E">
            <w:rPr>
              <w:rFonts w:ascii="Calibri" w:eastAsia="Calibri" w:hAnsi="Calibri" w:cs="Times New Roman"/>
              <w:b/>
              <w:bCs/>
              <w:lang w:eastAsia="en-US"/>
            </w:rPr>
            <w:fldChar w:fldCharType="end"/>
          </w:r>
        </w:p>
      </w:sdtContent>
    </w:sdt>
    <w:p w:rsidR="00F30B0E" w:rsidRPr="00F30B0E" w:rsidRDefault="00F30B0E" w:rsidP="00F30B0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B86140" w:rsidRPr="00F30B0E" w:rsidRDefault="00F30B0E" w:rsidP="00F30B0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30B0E">
        <w:rPr>
          <w:rFonts w:ascii="Times New Roman" w:eastAsia="Calibri" w:hAnsi="Times New Roman" w:cs="Times New Roman"/>
          <w:sz w:val="36"/>
          <w:szCs w:val="36"/>
          <w:lang w:eastAsia="en-US"/>
        </w:rPr>
        <w:br w:type="page"/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3367"/>
        <w:gridCol w:w="769"/>
      </w:tblGrid>
      <w:tr w:rsidR="00B86140" w:rsidRPr="009F53A6" w:rsidTr="00AA4F69">
        <w:trPr>
          <w:trHeight w:val="579"/>
        </w:trPr>
        <w:tc>
          <w:tcPr>
            <w:tcW w:w="4136" w:type="dxa"/>
            <w:gridSpan w:val="2"/>
          </w:tcPr>
          <w:p w:rsidR="00B86140" w:rsidRPr="009F53A6" w:rsidRDefault="00B86140" w:rsidP="00AA4F69">
            <w:pPr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b/>
                <w:sz w:val="10"/>
                <w:szCs w:val="10"/>
                <w:lang w:eastAsia="en-US"/>
              </w:rPr>
              <w:lastRenderedPageBreak/>
              <w:t xml:space="preserve">Данные электронной подписи </w:t>
            </w:r>
          </w:p>
          <w:p w:rsidR="00B86140" w:rsidRPr="009F53A6" w:rsidRDefault="00B86140" w:rsidP="00AA4F69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 xml:space="preserve">Владелец </w:t>
            </w:r>
            <w:proofErr w:type="spellStart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Косульникова</w:t>
            </w:r>
            <w:proofErr w:type="spellEnd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 xml:space="preserve"> Нелли </w:t>
            </w:r>
            <w:proofErr w:type="spellStart"/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Редженаловна</w:t>
            </w:r>
            <w:proofErr w:type="spellEnd"/>
          </w:p>
          <w:p w:rsidR="00B86140" w:rsidRPr="009F53A6" w:rsidRDefault="00B86140" w:rsidP="00AA4F69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Организация: МАДОУ Детский сад № 13 (ИНН 6439070140, КПП 643901001)</w:t>
            </w:r>
          </w:p>
        </w:tc>
      </w:tr>
      <w:tr w:rsidR="00B86140" w:rsidRPr="009F53A6" w:rsidTr="00AA4F69">
        <w:trPr>
          <w:gridAfter w:val="1"/>
          <w:wAfter w:w="769" w:type="dxa"/>
          <w:trHeight w:val="579"/>
        </w:trPr>
        <w:tc>
          <w:tcPr>
            <w:tcW w:w="3367" w:type="dxa"/>
          </w:tcPr>
          <w:p w:rsidR="00B86140" w:rsidRPr="009F53A6" w:rsidRDefault="00B86140" w:rsidP="00AA4F69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Серийный номер 01В8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DDDF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005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AAC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9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41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DC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83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A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8392</w:t>
            </w:r>
            <w:r w:rsidRPr="009F53A6">
              <w:rPr>
                <w:rFonts w:ascii="Calibri" w:eastAsia="Calibri" w:hAnsi="Calibri"/>
                <w:sz w:val="10"/>
                <w:szCs w:val="10"/>
                <w:lang w:val="en-US" w:eastAsia="en-US"/>
              </w:rPr>
              <w:t>EC</w:t>
            </w: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324</w:t>
            </w:r>
          </w:p>
          <w:p w:rsidR="00B86140" w:rsidRPr="009F53A6" w:rsidRDefault="00B86140" w:rsidP="00AA4F69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Удостоверяющий центр: ООО КОМПАНИЯ ТЕНЗОР</w:t>
            </w:r>
          </w:p>
          <w:p w:rsidR="00B86140" w:rsidRPr="009F53A6" w:rsidRDefault="00B86140" w:rsidP="00AA4F69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Срок действия: 20.10.2020 16:25 (МСК) – 20.01.2022 16:25 (МСК)</w:t>
            </w:r>
          </w:p>
        </w:tc>
      </w:tr>
      <w:tr w:rsidR="00B86140" w:rsidRPr="009F53A6" w:rsidTr="00AA4F69">
        <w:trPr>
          <w:trHeight w:val="193"/>
        </w:trPr>
        <w:tc>
          <w:tcPr>
            <w:tcW w:w="4136" w:type="dxa"/>
            <w:gridSpan w:val="2"/>
            <w:shd w:val="clear" w:color="auto" w:fill="F2F2F2"/>
          </w:tcPr>
          <w:p w:rsidR="00B86140" w:rsidRPr="009F53A6" w:rsidRDefault="00B86140" w:rsidP="00AA4F69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9F53A6">
              <w:rPr>
                <w:rFonts w:ascii="Calibri" w:eastAsia="Calibri" w:hAnsi="Calibri"/>
                <w:sz w:val="10"/>
                <w:szCs w:val="10"/>
                <w:lang w:eastAsia="en-US"/>
              </w:rPr>
              <w:t>Документ подписан электронной подписью</w:t>
            </w:r>
          </w:p>
        </w:tc>
      </w:tr>
    </w:tbl>
    <w:p w:rsidR="00F30B0E" w:rsidRPr="00F30B0E" w:rsidRDefault="00F30B0E" w:rsidP="00F30B0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F56ADF" w:rsidRDefault="00F56ADF" w:rsidP="001465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B0E" w:rsidRDefault="00F30B0E" w:rsidP="001465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B0E" w:rsidRDefault="00F30B0E" w:rsidP="001465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09F5" w:rsidRDefault="00126710" w:rsidP="001465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="0014658E"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</w:t>
      </w:r>
      <w:r w:rsidR="0014658E"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униципального автономного дошкольного образовательного учреждения </w:t>
      </w:r>
      <w:r w:rsidR="00D9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 w:rsidR="0014658E"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етский сад №</w:t>
      </w:r>
      <w:r w:rsidR="00D9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658E"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D9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«Жемчужинка»</w:t>
      </w:r>
      <w:r w:rsidR="0014658E"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658E" w:rsidRPr="0014658E" w:rsidRDefault="0014658E" w:rsidP="0014658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Балаково Саратовской области </w:t>
      </w:r>
      <w:r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20</w:t>
      </w:r>
      <w:r w:rsidR="00D6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D4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6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126710" w:rsidRPr="00876286" w:rsidRDefault="00126710" w:rsidP="00617926">
      <w:pPr>
        <w:pStyle w:val="a4"/>
        <w:numPr>
          <w:ilvl w:val="0"/>
          <w:numId w:val="26"/>
        </w:numPr>
        <w:shd w:val="clear" w:color="auto" w:fill="FFFFFF"/>
        <w:spacing w:before="24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</w:t>
      </w:r>
    </w:p>
    <w:p w:rsidR="00457A90" w:rsidRDefault="007530F5" w:rsidP="00F56A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bookmarkStart w:id="0" w:name="_GoBack"/>
      <w:bookmarkEnd w:id="0"/>
    </w:p>
    <w:p w:rsidR="00E905D9" w:rsidRDefault="00E905D9" w:rsidP="00457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B97" w:rsidRPr="00E905D9" w:rsidRDefault="00980B97" w:rsidP="00457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предложения Администрации Балаков</w:t>
      </w:r>
      <w:r w:rsidR="00415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ского</w:t>
      </w:r>
      <w:r w:rsidR="003D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</w:t>
      </w:r>
      <w:r w:rsidR="00415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Саратовской области</w:t>
      </w:r>
      <w:r w:rsidR="003D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МАДОУ Детский сад №</w:t>
      </w:r>
      <w:r w:rsidR="00617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F4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включён в Федеральный Реестр «Всероссийская книга Почёта – 20</w:t>
      </w:r>
      <w:r w:rsidR="00D63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30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F4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года»,</w:t>
      </w:r>
      <w:r w:rsidR="00E905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D4B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занимающий</w:t>
      </w:r>
      <w:r w:rsidR="00E9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лидирующую позицию в с</w:t>
      </w:r>
      <w:r w:rsidR="00FF4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фере образования в</w:t>
      </w:r>
      <w:r w:rsidR="00E9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России </w:t>
      </w:r>
      <w:r w:rsidR="009F3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целом</w:t>
      </w:r>
      <w:r w:rsidR="003D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F3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 w:rsidR="003D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5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</w:t>
      </w:r>
      <w:r w:rsidR="00E9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</w:t>
      </w:r>
      <w:r w:rsidR="00FF4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стником Всероссийского </w:t>
      </w:r>
      <w:r w:rsidR="003D2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Реестра </w:t>
      </w:r>
      <w:r w:rsidR="00E9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соответствующего органа исполнительной власти.</w:t>
      </w:r>
    </w:p>
    <w:p w:rsidR="00AD0EA5" w:rsidRPr="00AD0EA5" w:rsidRDefault="00AD0EA5" w:rsidP="0061792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Нормативно-правовое обеспечение</w:t>
      </w:r>
      <w:r w:rsidRPr="00AD0E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0EA5" w:rsidTr="00821238">
        <w:trPr>
          <w:trHeight w:val="1154"/>
        </w:trPr>
        <w:tc>
          <w:tcPr>
            <w:tcW w:w="4785" w:type="dxa"/>
          </w:tcPr>
          <w:p w:rsidR="00AD0EA5" w:rsidRPr="00A90820" w:rsidRDefault="00AD0EA5" w:rsidP="00AD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Устава МАДОУ </w:t>
            </w:r>
            <w:r w:rsidR="00C65184"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етский сад №13</w:t>
            </w:r>
            <w:r w:rsidR="00C65184"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785" w:type="dxa"/>
          </w:tcPr>
          <w:p w:rsidR="00AD0EA5" w:rsidRPr="00A90820" w:rsidRDefault="00AD0EA5" w:rsidP="00AD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Постановлением администрации Балаковского муниципального района </w:t>
            </w: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01 ноября 2012 года №5018</w:t>
            </w:r>
          </w:p>
        </w:tc>
      </w:tr>
      <w:tr w:rsidR="00785114" w:rsidTr="00AD0EA5">
        <w:tc>
          <w:tcPr>
            <w:tcW w:w="4785" w:type="dxa"/>
          </w:tcPr>
          <w:p w:rsidR="00785114" w:rsidRPr="00A90820" w:rsidRDefault="00785114" w:rsidP="0078511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постанов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в н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логовом орг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чес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л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иц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оотв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твии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ь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твом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ий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Ф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п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мес</w:t>
            </w:r>
            <w:r w:rsidRPr="00A90820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>т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9082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на</w:t>
            </w:r>
            <w:r w:rsidRPr="00A90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ожд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т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рр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Р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ий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785" w:type="dxa"/>
          </w:tcPr>
          <w:p w:rsidR="00785114" w:rsidRPr="00A90820" w:rsidRDefault="00785114" w:rsidP="00AD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6439070140</w:t>
            </w:r>
          </w:p>
          <w:p w:rsidR="00785114" w:rsidRPr="00A90820" w:rsidRDefault="00785114" w:rsidP="00AD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 643901001</w:t>
            </w:r>
          </w:p>
        </w:tc>
      </w:tr>
      <w:tr w:rsidR="00AD0EA5" w:rsidTr="00821238">
        <w:trPr>
          <w:trHeight w:val="924"/>
        </w:trPr>
        <w:tc>
          <w:tcPr>
            <w:tcW w:w="4785" w:type="dxa"/>
          </w:tcPr>
          <w:p w:rsidR="00AD0EA5" w:rsidRPr="00A90820" w:rsidRDefault="00785114" w:rsidP="0078511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з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ап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9082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 го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A9082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нн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 р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еес</w:t>
            </w:r>
            <w:r w:rsidRPr="00A90820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>т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 юр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чес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A9082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A90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л</w:t>
            </w:r>
            <w:r w:rsidRPr="00A9082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иц</w:t>
            </w:r>
          </w:p>
        </w:tc>
        <w:tc>
          <w:tcPr>
            <w:tcW w:w="4785" w:type="dxa"/>
          </w:tcPr>
          <w:p w:rsidR="00AD0EA5" w:rsidRPr="00A90820" w:rsidRDefault="00785114" w:rsidP="00AD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1096439000052</w:t>
            </w:r>
          </w:p>
        </w:tc>
      </w:tr>
      <w:tr w:rsidR="00785114" w:rsidTr="00821238">
        <w:trPr>
          <w:trHeight w:val="838"/>
        </w:trPr>
        <w:tc>
          <w:tcPr>
            <w:tcW w:w="4785" w:type="dxa"/>
          </w:tcPr>
          <w:p w:rsidR="00785114" w:rsidRPr="00FD78B9" w:rsidRDefault="00FD78B9" w:rsidP="0078511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7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Лицензия на осуществление образовательной деятельности</w:t>
            </w:r>
          </w:p>
        </w:tc>
        <w:tc>
          <w:tcPr>
            <w:tcW w:w="4785" w:type="dxa"/>
          </w:tcPr>
          <w:p w:rsidR="00785114" w:rsidRPr="005844E0" w:rsidRDefault="00FD78B9" w:rsidP="00D94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серия 64Л01 № 000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</w:tr>
      <w:tr w:rsidR="00FD78B9" w:rsidTr="00821238">
        <w:trPr>
          <w:trHeight w:val="1134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FD78B9" w:rsidRDefault="00FD78B9" w:rsidP="0078511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Лицензия на осуществление медицинской деятельности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FD78B9" w:rsidRPr="005844E0" w:rsidRDefault="00FD78B9" w:rsidP="00D94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ЛО-64-01-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002681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1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844E0" w:rsidTr="00617926">
        <w:tc>
          <w:tcPr>
            <w:tcW w:w="4785" w:type="dxa"/>
          </w:tcPr>
          <w:p w:rsidR="005844E0" w:rsidRPr="005844E0" w:rsidRDefault="00D944B4" w:rsidP="0078511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Локальные акты МАДОУ Д</w:t>
            </w:r>
            <w:r w:rsidR="0058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в части содержания образования, содержания образовательного процесса</w:t>
            </w:r>
          </w:p>
        </w:tc>
        <w:tc>
          <w:tcPr>
            <w:tcW w:w="4785" w:type="dxa"/>
            <w:shd w:val="clear" w:color="auto" w:fill="auto"/>
          </w:tcPr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2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лл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в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ый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в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 в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ут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нн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его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дк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а;</w:t>
            </w:r>
          </w:p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ж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о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оп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аб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в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52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ж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о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м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ющей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ч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ф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пл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да;</w:t>
            </w:r>
          </w:p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28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ж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о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е;</w:t>
            </w:r>
          </w:p>
          <w:p w:rsidR="005844E0" w:rsidRPr="00617926" w:rsidRDefault="005844E0" w:rsidP="005844E0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>п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ж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о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ом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E2904" w:rsidRPr="00617926" w:rsidRDefault="005844E0" w:rsidP="009E5132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ь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ые а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к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ы,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х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м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ые в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ч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с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ж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я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зо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я,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ор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ц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61792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зо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</w:t>
            </w:r>
            <w:r w:rsidRPr="00617926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о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 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ро</w:t>
            </w:r>
            <w:r w:rsidRPr="00617926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ц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617926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с</w:t>
            </w:r>
            <w:r w:rsidRPr="00617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</w:t>
            </w:r>
            <w:r w:rsidR="003D23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AD0EA5" w:rsidRPr="005844E0" w:rsidRDefault="005844E0" w:rsidP="00617926">
      <w:pPr>
        <w:pStyle w:val="a4"/>
        <w:numPr>
          <w:ilvl w:val="0"/>
          <w:numId w:val="26"/>
        </w:numPr>
        <w:shd w:val="clear" w:color="auto" w:fill="FFFFFF"/>
        <w:spacing w:before="24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</w:t>
      </w:r>
      <w:r w:rsidR="00D94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истема управления МАДОУ Д</w:t>
      </w:r>
      <w:r w:rsidRPr="00584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етский сад №</w:t>
      </w:r>
      <w:r w:rsidR="00D94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4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127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«Жемчужинка»</w:t>
      </w:r>
    </w:p>
    <w:p w:rsidR="00DB5D9B" w:rsidRDefault="00DB5D9B" w:rsidP="00617926">
      <w:pPr>
        <w:pStyle w:val="ac"/>
        <w:shd w:val="clear" w:color="auto" w:fill="FFFFFF"/>
        <w:spacing w:before="0"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дошкольным учреждением осуществляется в соответствии с законодательством Российской Федерации и Уставом</w:t>
      </w:r>
      <w:r w:rsidRPr="00216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строится на принципах единоначалия и самоуправления.</w:t>
      </w:r>
    </w:p>
    <w:p w:rsidR="00DB5D9B" w:rsidRPr="000F4014" w:rsidRDefault="00DB5D9B" w:rsidP="00DB5D9B">
      <w:pPr>
        <w:pStyle w:val="ac"/>
        <w:numPr>
          <w:ilvl w:val="0"/>
          <w:numId w:val="2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Непосредственное управление учреждением осуществляет директор.</w:t>
      </w:r>
    </w:p>
    <w:p w:rsidR="000F4014" w:rsidRPr="000F4014" w:rsidRDefault="000F4014" w:rsidP="00DB5D9B">
      <w:pPr>
        <w:pStyle w:val="ac"/>
        <w:numPr>
          <w:ilvl w:val="0"/>
          <w:numId w:val="2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Коллегиальные органы управления:</w:t>
      </w:r>
    </w:p>
    <w:p w:rsidR="000F4014" w:rsidRDefault="000F4014" w:rsidP="000F4014">
      <w:pPr>
        <w:pStyle w:val="ac"/>
        <w:numPr>
          <w:ilvl w:val="1"/>
          <w:numId w:val="2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014">
        <w:rPr>
          <w:rFonts w:ascii="Times New Roman" w:hAnsi="Times New Roman" w:cs="Times New Roman"/>
          <w:color w:val="000000"/>
          <w:sz w:val="24"/>
          <w:szCs w:val="24"/>
        </w:rPr>
        <w:t>Наблюдательный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014" w:rsidRDefault="000F4014" w:rsidP="000F4014">
      <w:pPr>
        <w:pStyle w:val="ac"/>
        <w:numPr>
          <w:ilvl w:val="1"/>
          <w:numId w:val="2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="00550C2E">
        <w:rPr>
          <w:rFonts w:ascii="Times New Roman" w:hAnsi="Times New Roman" w:cs="Times New Roman"/>
          <w:color w:val="000000"/>
          <w:sz w:val="24"/>
          <w:szCs w:val="24"/>
        </w:rPr>
        <w:t>ее собрание работников Учреждения;</w:t>
      </w:r>
    </w:p>
    <w:p w:rsidR="000F4014" w:rsidRDefault="000F4014" w:rsidP="000F4014">
      <w:pPr>
        <w:pStyle w:val="ac"/>
        <w:numPr>
          <w:ilvl w:val="1"/>
          <w:numId w:val="2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совет;</w:t>
      </w:r>
    </w:p>
    <w:p w:rsidR="000F4014" w:rsidRDefault="00550C2E" w:rsidP="000F4014">
      <w:pPr>
        <w:pStyle w:val="ac"/>
        <w:numPr>
          <w:ilvl w:val="1"/>
          <w:numId w:val="2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 Учреждения;</w:t>
      </w:r>
    </w:p>
    <w:p w:rsidR="00550C2E" w:rsidRDefault="00550C2E" w:rsidP="000F4014">
      <w:pPr>
        <w:pStyle w:val="ac"/>
        <w:numPr>
          <w:ilvl w:val="1"/>
          <w:numId w:val="2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родителей (законных представителей).</w:t>
      </w:r>
    </w:p>
    <w:p w:rsidR="00876286" w:rsidRPr="005844E0" w:rsidRDefault="002571A9" w:rsidP="00876286">
      <w:pPr>
        <w:pStyle w:val="a4"/>
        <w:numPr>
          <w:ilvl w:val="0"/>
          <w:numId w:val="26"/>
        </w:numPr>
        <w:shd w:val="clear" w:color="auto" w:fill="FFFFFF"/>
        <w:spacing w:before="36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Качество материально-технической базы,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функционирования внутренней системы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71A9" w:rsidTr="00462CF3">
        <w:tc>
          <w:tcPr>
            <w:tcW w:w="9570" w:type="dxa"/>
            <w:gridSpan w:val="2"/>
            <w:shd w:val="clear" w:color="auto" w:fill="BFBFBF" w:themeFill="background1" w:themeFillShade="BF"/>
            <w:vAlign w:val="center"/>
          </w:tcPr>
          <w:p w:rsidR="002571A9" w:rsidRPr="00534A5C" w:rsidRDefault="00534A5C" w:rsidP="00534A5C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3.1. </w:t>
            </w:r>
            <w:r w:rsidRPr="0053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владения, использования материально-технической базы</w:t>
            </w:r>
          </w:p>
        </w:tc>
      </w:tr>
      <w:tr w:rsidR="002571A9" w:rsidTr="00462CF3">
        <w:tc>
          <w:tcPr>
            <w:tcW w:w="4785" w:type="dxa"/>
          </w:tcPr>
          <w:p w:rsidR="002571A9" w:rsidRDefault="002571A9" w:rsidP="00D944B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 земельным участком общей площадью 8 17</w:t>
            </w:r>
            <w:r w:rsidR="00D944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Pr="005844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785" w:type="dxa"/>
          </w:tcPr>
          <w:p w:rsidR="002571A9" w:rsidRDefault="002571A9" w:rsidP="00D94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64-А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571A9" w:rsidTr="00462CF3">
        <w:tc>
          <w:tcPr>
            <w:tcW w:w="4785" w:type="dxa"/>
          </w:tcPr>
          <w:p w:rsidR="002571A9" w:rsidRPr="005844E0" w:rsidRDefault="002571A9" w:rsidP="003D2309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Оперативное управление нежилым </w:t>
            </w:r>
            <w:r w:rsidR="003D2309" w:rsidRPr="0058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двухэтажным </w:t>
            </w:r>
            <w:r w:rsidRPr="0058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зданием общей площадью 2 435 м</w:t>
            </w:r>
            <w:r w:rsidRPr="005844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785" w:type="dxa"/>
          </w:tcPr>
          <w:p w:rsidR="002571A9" w:rsidRPr="00FD78B9" w:rsidRDefault="002571A9" w:rsidP="00D94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64-А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D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34A5C" w:rsidTr="00462CF3">
        <w:tc>
          <w:tcPr>
            <w:tcW w:w="9570" w:type="dxa"/>
            <w:gridSpan w:val="2"/>
            <w:shd w:val="clear" w:color="auto" w:fill="BFBFBF" w:themeFill="background1" w:themeFillShade="BF"/>
            <w:vAlign w:val="center"/>
          </w:tcPr>
          <w:p w:rsidR="00534A5C" w:rsidRPr="00534A5C" w:rsidRDefault="00534A5C" w:rsidP="00534A5C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 Сведения о помещениях</w:t>
            </w:r>
          </w:p>
        </w:tc>
      </w:tr>
      <w:tr w:rsidR="00534A5C" w:rsidTr="00462CF3">
        <w:tc>
          <w:tcPr>
            <w:tcW w:w="4785" w:type="dxa"/>
          </w:tcPr>
          <w:p w:rsidR="00534A5C" w:rsidRDefault="00534A5C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Групповые блоки</w:t>
            </w:r>
          </w:p>
          <w:p w:rsidR="00534A5C" w:rsidRPr="00534A5C" w:rsidRDefault="00534A5C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Приемная</w:t>
            </w:r>
          </w:p>
          <w:p w:rsidR="00534A5C" w:rsidRDefault="00534A5C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комната</w:t>
            </w:r>
          </w:p>
          <w:p w:rsidR="00D631FB" w:rsidRPr="00534A5C" w:rsidRDefault="00D631FB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Спальная комната</w:t>
            </w:r>
          </w:p>
          <w:p w:rsidR="00534A5C" w:rsidRPr="00534A5C" w:rsidRDefault="00534A5C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Буфетная</w:t>
            </w:r>
          </w:p>
          <w:p w:rsidR="00534A5C" w:rsidRPr="00534A5C" w:rsidRDefault="00534A5C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Комната воспитателя</w:t>
            </w:r>
          </w:p>
          <w:p w:rsidR="00534A5C" w:rsidRPr="00534A5C" w:rsidRDefault="00534A5C" w:rsidP="00534A5C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Санитарно-гигиеническая комната</w:t>
            </w:r>
          </w:p>
        </w:tc>
        <w:tc>
          <w:tcPr>
            <w:tcW w:w="4785" w:type="dxa"/>
          </w:tcPr>
          <w:p w:rsidR="00534A5C" w:rsidRDefault="00534A5C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909F5" w:rsidRDefault="002909F5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9F5" w:rsidRDefault="002909F5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9F5" w:rsidRDefault="002909F5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A5C" w:rsidTr="00462CF3">
        <w:tc>
          <w:tcPr>
            <w:tcW w:w="4785" w:type="dxa"/>
          </w:tcPr>
          <w:p w:rsidR="00534A5C" w:rsidRDefault="00534A5C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 зал</w:t>
            </w:r>
          </w:p>
        </w:tc>
        <w:tc>
          <w:tcPr>
            <w:tcW w:w="4785" w:type="dxa"/>
          </w:tcPr>
          <w:p w:rsidR="00534A5C" w:rsidRDefault="00D631FB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4A5C" w:rsidTr="00462CF3">
        <w:tc>
          <w:tcPr>
            <w:tcW w:w="4785" w:type="dxa"/>
          </w:tcPr>
          <w:p w:rsidR="00534A5C" w:rsidRDefault="00534A5C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785" w:type="dxa"/>
          </w:tcPr>
          <w:p w:rsidR="00534A5C" w:rsidRDefault="00D631FB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4A5C" w:rsidTr="00462CF3">
        <w:tc>
          <w:tcPr>
            <w:tcW w:w="4785" w:type="dxa"/>
          </w:tcPr>
          <w:p w:rsidR="00534A5C" w:rsidRDefault="008570F4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Психолого-педагогический блок</w:t>
            </w:r>
          </w:p>
          <w:p w:rsidR="008570F4" w:rsidRPr="008570F4" w:rsidRDefault="008570F4" w:rsidP="008570F4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8570F4" w:rsidRPr="008570F4" w:rsidRDefault="008570F4" w:rsidP="008570F4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Сенсорная комната</w:t>
            </w:r>
          </w:p>
          <w:p w:rsidR="008570F4" w:rsidRPr="008570F4" w:rsidRDefault="008570F4" w:rsidP="008570F4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4785" w:type="dxa"/>
          </w:tcPr>
          <w:p w:rsidR="00534A5C" w:rsidRDefault="00534A5C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2FC1" w:rsidRDefault="00D631FB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42FC1" w:rsidRDefault="00742FC1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2FC1" w:rsidRPr="00DB6F00" w:rsidRDefault="00DB6F00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570F4" w:rsidTr="00462CF3">
        <w:tc>
          <w:tcPr>
            <w:tcW w:w="4785" w:type="dxa"/>
          </w:tcPr>
          <w:p w:rsidR="008570F4" w:rsidRDefault="008570F4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4785" w:type="dxa"/>
          </w:tcPr>
          <w:p w:rsidR="008570F4" w:rsidRDefault="00D631FB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0F4" w:rsidTr="00462CF3">
        <w:tc>
          <w:tcPr>
            <w:tcW w:w="4785" w:type="dxa"/>
          </w:tcPr>
          <w:p w:rsidR="008570F4" w:rsidRDefault="008570F4" w:rsidP="00462C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Медицинский блок</w:t>
            </w:r>
          </w:p>
          <w:p w:rsidR="008570F4" w:rsidRPr="008570F4" w:rsidRDefault="008570F4" w:rsidP="008570F4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врача-педиатра</w:t>
            </w:r>
          </w:p>
          <w:p w:rsidR="008570F4" w:rsidRPr="008570F4" w:rsidRDefault="008570F4" w:rsidP="008570F4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Процедурный кабинет</w:t>
            </w:r>
          </w:p>
          <w:p w:rsidR="008570F4" w:rsidRPr="008570F4" w:rsidRDefault="008570F4" w:rsidP="009F61DB">
            <w:pPr>
              <w:pStyle w:val="a4"/>
              <w:widowControl w:val="0"/>
              <w:autoSpaceDE w:val="0"/>
              <w:autoSpaceDN w:val="0"/>
              <w:adjustRightInd w:val="0"/>
              <w:spacing w:line="269" w:lineRule="exact"/>
              <w:ind w:left="82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Изолятор</w:t>
            </w:r>
          </w:p>
        </w:tc>
        <w:tc>
          <w:tcPr>
            <w:tcW w:w="4785" w:type="dxa"/>
          </w:tcPr>
          <w:p w:rsidR="00296DF2" w:rsidRDefault="00296DF2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0F4" w:rsidRDefault="00D631FB" w:rsidP="00462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27CA6" w:rsidRPr="00367239" w:rsidRDefault="00127CA6" w:rsidP="003672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7013" w:rsidRDefault="00586729" w:rsidP="00127CA6">
      <w:pPr>
        <w:pStyle w:val="a4"/>
        <w:numPr>
          <w:ilvl w:val="2"/>
          <w:numId w:val="2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 кадрового, учебно-методического, информационного обеспечения</w:t>
      </w:r>
    </w:p>
    <w:p w:rsidR="0011609F" w:rsidRDefault="0011609F" w:rsidP="009E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16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4.1. </w:t>
      </w:r>
      <w:r w:rsidRPr="009F61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Кадры</w:t>
      </w:r>
    </w:p>
    <w:p w:rsidR="0011609F" w:rsidRDefault="0011609F" w:rsidP="009E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B37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</w:t>
      </w:r>
      <w:r w:rsidR="00B37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E5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«Жемчужинка» </w:t>
      </w:r>
      <w:r w:rsidR="009E5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укомплектован </w:t>
      </w:r>
      <w:proofErr w:type="gramStart"/>
      <w:r w:rsidR="009E5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кадрами </w:t>
      </w:r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</w:t>
      </w:r>
      <w:proofErr w:type="gramEnd"/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5F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32" w:rsidRPr="00617926" w:rsidRDefault="0011609F" w:rsidP="0061792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Образовательный уровень педагогов</w:t>
      </w:r>
      <w:r w:rsidRPr="006179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1276"/>
        <w:gridCol w:w="1181"/>
        <w:gridCol w:w="1181"/>
        <w:gridCol w:w="1181"/>
        <w:gridCol w:w="1560"/>
      </w:tblGrid>
      <w:tr w:rsidR="00B37DEA" w:rsidRPr="00375FC1" w:rsidTr="00821238">
        <w:trPr>
          <w:trHeight w:val="345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EA" w:rsidRPr="00375FC1" w:rsidRDefault="00B37DEA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EA" w:rsidRPr="00375FC1" w:rsidRDefault="00B37DEA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DEA" w:rsidRPr="00375FC1" w:rsidRDefault="00B37DEA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543" w:type="dxa"/>
            <w:gridSpan w:val="3"/>
            <w:vAlign w:val="center"/>
          </w:tcPr>
          <w:p w:rsidR="00B37DEA" w:rsidRPr="00375FC1" w:rsidRDefault="00B37DEA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560" w:type="dxa"/>
            <w:vMerge w:val="restart"/>
            <w:vAlign w:val="center"/>
          </w:tcPr>
          <w:p w:rsidR="00B37DEA" w:rsidRPr="00375FC1" w:rsidRDefault="00B37DEA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Обучаются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учебных заведениях</w:t>
            </w:r>
          </w:p>
        </w:tc>
      </w:tr>
      <w:tr w:rsidR="00821238" w:rsidRPr="00375FC1" w:rsidTr="00821238">
        <w:trPr>
          <w:trHeight w:val="210"/>
        </w:trPr>
        <w:tc>
          <w:tcPr>
            <w:tcW w:w="1701" w:type="dxa"/>
            <w:vMerge/>
            <w:vAlign w:val="center"/>
            <w:hideMark/>
          </w:tcPr>
          <w:p w:rsidR="00821238" w:rsidRPr="00375FC1" w:rsidRDefault="00821238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21238" w:rsidRPr="00375FC1" w:rsidRDefault="00821238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38" w:rsidRPr="00375FC1" w:rsidRDefault="00821238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38" w:rsidRPr="00375FC1" w:rsidRDefault="00821238" w:rsidP="008212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еднее </w:t>
            </w: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иальное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38" w:rsidRPr="00375FC1" w:rsidRDefault="00821238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38" w:rsidRPr="00B733E5" w:rsidRDefault="00821238" w:rsidP="00B7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38" w:rsidRPr="00375FC1" w:rsidRDefault="00821238" w:rsidP="001D2A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Соот-ветствие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занима-емой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долж-ности</w:t>
            </w:r>
            <w:proofErr w:type="spellEnd"/>
          </w:p>
        </w:tc>
        <w:tc>
          <w:tcPr>
            <w:tcW w:w="1560" w:type="dxa"/>
            <w:vMerge/>
          </w:tcPr>
          <w:p w:rsidR="00821238" w:rsidRPr="00375FC1" w:rsidRDefault="00821238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41AB" w:rsidRPr="00375FC1" w:rsidTr="00A4571A">
        <w:trPr>
          <w:trHeight w:val="594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D94598" w:rsidRDefault="00D441AB" w:rsidP="00D441AB">
            <w:pPr>
              <w:jc w:val="center"/>
            </w:pPr>
            <w:r w:rsidRPr="00D94598"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FB11C8" w:rsidRDefault="00270F5A" w:rsidP="00D441AB">
            <w:pPr>
              <w:jc w:val="center"/>
            </w:pPr>
            <w:r>
              <w:t>--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153E8B" w:rsidRDefault="00D441AB" w:rsidP="00D441AB">
            <w:pPr>
              <w:jc w:val="center"/>
            </w:pPr>
            <w:r w:rsidRPr="00153E8B">
              <w:t>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E356D4" w:rsidRDefault="00270F5A" w:rsidP="00D441AB">
            <w:pPr>
              <w:jc w:val="center"/>
            </w:pPr>
            <w:r>
              <w:t>--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ВМР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D94598" w:rsidRDefault="00D441AB" w:rsidP="00D441AB">
            <w:pPr>
              <w:jc w:val="center"/>
            </w:pPr>
            <w:r w:rsidRPr="00D94598"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FB11C8" w:rsidRDefault="00270F5A" w:rsidP="00D441AB">
            <w:pPr>
              <w:jc w:val="center"/>
            </w:pPr>
            <w:r>
              <w:t>--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153E8B" w:rsidRDefault="00270F5A" w:rsidP="00D441AB">
            <w:pPr>
              <w:jc w:val="center"/>
            </w:pPr>
            <w:r>
              <w:t>--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E356D4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AA2F88" w:rsidRDefault="00D441AB" w:rsidP="00D441AB">
            <w:pPr>
              <w:jc w:val="center"/>
            </w:pPr>
            <w:r w:rsidRPr="00AA2F88">
              <w:t>1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375FC1" w:rsidRDefault="00D631F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D441AB" w:rsidP="00D441AB">
            <w:pPr>
              <w:jc w:val="center"/>
            </w:pPr>
            <w:r w:rsidRPr="00D94598"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E356D4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AA2F88" w:rsidRDefault="00D441AB" w:rsidP="00D441AB">
            <w:pPr>
              <w:jc w:val="center"/>
            </w:pPr>
            <w:r w:rsidRPr="00AA2F88">
              <w:t>1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D441AB" w:rsidP="00D441AB">
            <w:pPr>
              <w:jc w:val="center"/>
            </w:pPr>
            <w:r w:rsidRPr="00FB11C8">
              <w:t>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D631FB" w:rsidP="00D441AB">
            <w:pPr>
              <w:jc w:val="center"/>
            </w:pPr>
            <w:r>
              <w:t>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E356D4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D441AB" w:rsidP="00D441AB">
            <w:pPr>
              <w:jc w:val="center"/>
            </w:pPr>
            <w:r w:rsidRPr="00D94598"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D441AB" w:rsidP="00D441AB">
            <w:pPr>
              <w:jc w:val="center"/>
            </w:pPr>
            <w:r w:rsidRPr="00153E8B">
              <w:t>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E356D4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--</w:t>
            </w: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296DF2" w:rsidRDefault="00296DF2" w:rsidP="00D44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43093D" w:rsidP="00D441AB">
            <w:pPr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43093D" w:rsidP="00D441AB">
            <w:pPr>
              <w:jc w:val="center"/>
            </w:pPr>
            <w:r>
              <w:t>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296DF2" w:rsidRDefault="00296DF2" w:rsidP="00D44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296DF2" w:rsidRDefault="00296DF2" w:rsidP="00D44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D441AB" w:rsidRPr="00C566B5" w:rsidRDefault="00D441AB" w:rsidP="00D441AB">
            <w:pPr>
              <w:jc w:val="center"/>
            </w:pPr>
          </w:p>
        </w:tc>
      </w:tr>
      <w:tr w:rsidR="00D441AB" w:rsidRPr="00375FC1" w:rsidTr="00A4571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3E1563" w:rsidP="00D441AB">
            <w:pPr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E356D4" w:rsidRDefault="00D441AB" w:rsidP="00D441AB">
            <w:pPr>
              <w:jc w:val="center"/>
            </w:pPr>
            <w:r w:rsidRPr="00E356D4">
              <w:t>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FA3AFD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523028" w:rsidRDefault="00D631FB" w:rsidP="00D441A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D94598" w:rsidRDefault="00D441AB" w:rsidP="00D441AB">
            <w:pPr>
              <w:jc w:val="center"/>
            </w:pPr>
            <w:r w:rsidRPr="00D94598">
              <w:t>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FB11C8" w:rsidRDefault="00CF201D" w:rsidP="003E1563">
            <w:pPr>
              <w:jc w:val="center"/>
            </w:pPr>
            <w:r>
              <w:t>2</w:t>
            </w:r>
            <w:r w:rsidR="003E1563">
              <w:t>4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153E8B" w:rsidRDefault="0043093D" w:rsidP="00D441AB">
            <w:pPr>
              <w:jc w:val="center"/>
            </w:pPr>
            <w:r>
              <w:t>11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E356D4" w:rsidRDefault="0043093D" w:rsidP="00D441AB">
            <w:pPr>
              <w:jc w:val="center"/>
            </w:pPr>
            <w:r>
              <w:t>13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AA2F88" w:rsidRDefault="0043093D" w:rsidP="00D441AB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:rsidR="00D441AB" w:rsidRPr="00296DF2" w:rsidRDefault="00296DF2" w:rsidP="00D44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441AB" w:rsidRPr="00375FC1" w:rsidTr="00A4571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FA3AFD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523028" w:rsidRDefault="00270F5A" w:rsidP="00D441A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D94598" w:rsidRDefault="00270F5A" w:rsidP="00D441AB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153E8B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E356D4" w:rsidRDefault="00D441AB" w:rsidP="00D441AB">
            <w:pPr>
              <w:jc w:val="center"/>
            </w:pP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AA2F88" w:rsidRDefault="00270F5A" w:rsidP="00D441AB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D441AB" w:rsidRPr="00C566B5" w:rsidRDefault="00D441AB" w:rsidP="0043093D"/>
        </w:tc>
      </w:tr>
      <w:tr w:rsidR="00D441AB" w:rsidRPr="00375FC1" w:rsidTr="00A4571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FA3AFD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ФЗК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523028" w:rsidRDefault="00270F5A" w:rsidP="00D441A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D94598" w:rsidRDefault="00270F5A" w:rsidP="00D441AB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FB11C8" w:rsidRDefault="003E1563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153E8B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E356D4" w:rsidRDefault="00D441AB" w:rsidP="00D441AB">
            <w:pPr>
              <w:jc w:val="center"/>
            </w:pPr>
            <w:r w:rsidRPr="00E356D4">
              <w:t>1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1AB" w:rsidRPr="00FA3AFD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523028" w:rsidRDefault="00D441AB" w:rsidP="00D441AB">
            <w:pPr>
              <w:jc w:val="center"/>
            </w:pPr>
            <w:r w:rsidRPr="00523028"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D94598" w:rsidRDefault="00D441AB" w:rsidP="00D441AB">
            <w:pPr>
              <w:jc w:val="center"/>
            </w:pPr>
            <w:r w:rsidRPr="00D94598"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FB11C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153E8B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E356D4" w:rsidRDefault="00D441AB" w:rsidP="00D441AB">
            <w:pPr>
              <w:jc w:val="center"/>
            </w:pPr>
            <w:r w:rsidRPr="00E356D4">
              <w:t>1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1AB" w:rsidRPr="00AA2F88" w:rsidRDefault="00270F5A" w:rsidP="00D441AB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D441AB" w:rsidRPr="00C566B5" w:rsidRDefault="00270F5A" w:rsidP="00D441AB">
            <w:pPr>
              <w:jc w:val="center"/>
            </w:pPr>
            <w:r>
              <w:t>-</w:t>
            </w:r>
          </w:p>
        </w:tc>
      </w:tr>
      <w:tr w:rsidR="00D441AB" w:rsidRPr="00375FC1" w:rsidTr="00A4571A">
        <w:trPr>
          <w:trHeight w:val="375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AB" w:rsidRPr="00375FC1" w:rsidRDefault="00D441AB" w:rsidP="00462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Pr="00296DF2" w:rsidRDefault="00296DF2" w:rsidP="00450C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Default="00D441AB" w:rsidP="00D441AB">
            <w:pPr>
              <w:jc w:val="center"/>
            </w:pPr>
            <w:r w:rsidRPr="00D94598">
              <w:t>2</w:t>
            </w:r>
            <w:r w:rsidR="00285828"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Default="00285828" w:rsidP="00D441AB">
            <w:pPr>
              <w:jc w:val="center"/>
            </w:pPr>
            <w:r>
              <w:t>25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Default="0043093D" w:rsidP="00D441AB">
            <w:pPr>
              <w:jc w:val="center"/>
            </w:pPr>
            <w:r>
              <w:t>16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Default="0043093D" w:rsidP="00D441AB">
            <w:pPr>
              <w:jc w:val="center"/>
            </w:pPr>
            <w:r>
              <w:t>17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1AB" w:rsidRDefault="00D441AB" w:rsidP="00D441AB">
            <w:pPr>
              <w:jc w:val="center"/>
            </w:pPr>
            <w:r w:rsidRPr="00AA2F88">
              <w:t>1</w:t>
            </w:r>
            <w:r w:rsidR="0043093D">
              <w:t>6</w:t>
            </w:r>
          </w:p>
        </w:tc>
        <w:tc>
          <w:tcPr>
            <w:tcW w:w="1560" w:type="dxa"/>
          </w:tcPr>
          <w:p w:rsidR="00D441AB" w:rsidRDefault="0043093D" w:rsidP="00D441AB">
            <w:pPr>
              <w:jc w:val="center"/>
            </w:pPr>
            <w:r>
              <w:t>3</w:t>
            </w:r>
          </w:p>
        </w:tc>
      </w:tr>
    </w:tbl>
    <w:p w:rsidR="0011609F" w:rsidRPr="00B42C1C" w:rsidRDefault="0011609F" w:rsidP="0011609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Имеют почетные звания и награды:</w:t>
      </w:r>
    </w:p>
    <w:p w:rsidR="0011609F" w:rsidRPr="00B42C1C" w:rsidRDefault="0011609F" w:rsidP="001160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Нагрудный знак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«Почетный работник общего образования РФ»</w:t>
      </w: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28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65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педагога;</w:t>
      </w:r>
    </w:p>
    <w:p w:rsidR="00586061" w:rsidRDefault="00586061" w:rsidP="005860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Нагрудный знак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Отличник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народного просвещения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6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3093D" w:rsidRPr="00B42C1C" w:rsidRDefault="0043093D" w:rsidP="005860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3C89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Нагрудный знак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DC3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Почётный работник </w:t>
      </w:r>
    </w:p>
    <w:p w:rsidR="0011609F" w:rsidRDefault="0011609F" w:rsidP="005860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66957815"/>
      <w:r w:rsidRPr="0058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Почётная грамота </w:t>
      </w:r>
      <w:r w:rsidRPr="00586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Министерства обр</w:t>
      </w:r>
      <w:r w:rsidR="00367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азования Российской Федерации </w:t>
      </w:r>
      <w:r w:rsidR="00DC3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586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3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586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</w:t>
      </w:r>
      <w:bookmarkEnd w:id="1"/>
      <w:r w:rsidR="00DC3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86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85828" w:rsidRPr="00586061" w:rsidRDefault="00285828" w:rsidP="005860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Почётная грамота Министерства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Саратовской области</w:t>
      </w:r>
      <w:r w:rsidRPr="0028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28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DC3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F4950" w:rsidRDefault="0011609F" w:rsidP="003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педагогического мастерства и квалификации педагогического состава и специалистов </w:t>
      </w:r>
      <w:r w:rsidR="001D2ABA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</w:t>
      </w:r>
      <w:r w:rsidR="001D2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8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«Жемчужинка»  </w:t>
      </w:r>
      <w:r w:rsidRPr="00B4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осуществлялось по следующим направлениям: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аттестация, обучение в высших </w:t>
      </w:r>
      <w:r w:rsidR="00127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средних </w:t>
      </w:r>
      <w:r w:rsidRPr="00B42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учебных заведениях, участие в методических объединениях, прохождение </w:t>
      </w:r>
      <w:r w:rsidR="008F3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курсов повышения квалификации, переподготовка квалификации педагогов.</w:t>
      </w:r>
    </w:p>
    <w:p w:rsidR="00FF4950" w:rsidRPr="00FF4950" w:rsidRDefault="00FF4950" w:rsidP="003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7CA6" w:rsidRDefault="00127CA6" w:rsidP="00BE2C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D2ABA" w:rsidRPr="009F61DB" w:rsidRDefault="001D2ABA" w:rsidP="00BE2C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Сведения о</w:t>
      </w:r>
      <w:r w:rsidR="001B1F08"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действующей курсовой подготовке</w:t>
      </w: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руководителей и </w:t>
      </w:r>
      <w:r w:rsidR="00BE2CF3"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педагогических работников</w:t>
      </w:r>
      <w:r w:rsidR="004D4B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20</w:t>
      </w:r>
      <w:r w:rsidR="00D631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A97D0E" w:rsidRPr="00A97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523B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году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492"/>
        <w:gridCol w:w="1367"/>
        <w:gridCol w:w="1367"/>
        <w:gridCol w:w="1367"/>
        <w:gridCol w:w="1367"/>
        <w:gridCol w:w="1368"/>
      </w:tblGrid>
      <w:tr w:rsidR="00BE2CF3" w:rsidTr="00355ADC">
        <w:tc>
          <w:tcPr>
            <w:tcW w:w="1701" w:type="dxa"/>
            <w:vMerge w:val="restart"/>
          </w:tcPr>
          <w:p w:rsidR="00BE2CF3" w:rsidRDefault="00BE2CF3" w:rsidP="0011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Руководящие работники</w:t>
            </w:r>
          </w:p>
        </w:tc>
        <w:tc>
          <w:tcPr>
            <w:tcW w:w="2734" w:type="dxa"/>
            <w:gridSpan w:val="2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2735" w:type="dxa"/>
            <w:gridSpan w:val="2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</w:tr>
      <w:tr w:rsidR="00BE2CF3" w:rsidTr="00355ADC">
        <w:tc>
          <w:tcPr>
            <w:tcW w:w="1701" w:type="dxa"/>
            <w:vMerge/>
          </w:tcPr>
          <w:p w:rsidR="00BE2CF3" w:rsidRDefault="00BE2CF3" w:rsidP="0011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ДОУ</w:t>
            </w:r>
          </w:p>
        </w:tc>
        <w:tc>
          <w:tcPr>
            <w:tcW w:w="1367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Кол-во/%</w:t>
            </w:r>
          </w:p>
        </w:tc>
        <w:tc>
          <w:tcPr>
            <w:tcW w:w="1367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ДОУ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Кол-во/%</w:t>
            </w:r>
          </w:p>
        </w:tc>
        <w:tc>
          <w:tcPr>
            <w:tcW w:w="1367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ДОУ</w:t>
            </w:r>
          </w:p>
        </w:tc>
        <w:tc>
          <w:tcPr>
            <w:tcW w:w="1368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Кол-во/%</w:t>
            </w:r>
          </w:p>
        </w:tc>
      </w:tr>
      <w:tr w:rsidR="00BE2CF3" w:rsidTr="00355ADC">
        <w:trPr>
          <w:trHeight w:val="424"/>
        </w:trPr>
        <w:tc>
          <w:tcPr>
            <w:tcW w:w="1701" w:type="dxa"/>
            <w:vAlign w:val="center"/>
          </w:tcPr>
          <w:p w:rsidR="00BE2CF3" w:rsidRDefault="002576D3" w:rsidP="00A16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6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92" w:type="dxa"/>
            <w:vAlign w:val="center"/>
          </w:tcPr>
          <w:p w:rsidR="00BE2CF3" w:rsidRPr="00A97D0E" w:rsidRDefault="00A97D0E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67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E2CF3" w:rsidRDefault="00ED2B9C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7" w:type="dxa"/>
            <w:vAlign w:val="center"/>
          </w:tcPr>
          <w:p w:rsidR="00BE2CF3" w:rsidRDefault="00BE2CF3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E2CF3" w:rsidRPr="00A97D0E" w:rsidRDefault="00ED2B9C" w:rsidP="00BE2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68" w:type="dxa"/>
            <w:vAlign w:val="center"/>
          </w:tcPr>
          <w:p w:rsidR="00B924E0" w:rsidRDefault="00B924E0" w:rsidP="00476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24E0" w:rsidRDefault="00B924E0" w:rsidP="009F3B0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4E0" w:rsidRPr="009F61DB" w:rsidRDefault="00B924E0" w:rsidP="009F3B0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Сведения о ка</w:t>
      </w:r>
      <w:r w:rsidR="009F3B0B" w:rsidRPr="009F6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драх по возрасту и стажу работы</w:t>
      </w:r>
    </w:p>
    <w:tbl>
      <w:tblPr>
        <w:tblW w:w="10189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929"/>
        <w:gridCol w:w="929"/>
        <w:gridCol w:w="929"/>
        <w:gridCol w:w="899"/>
        <w:gridCol w:w="960"/>
        <w:gridCol w:w="929"/>
        <w:gridCol w:w="929"/>
        <w:gridCol w:w="929"/>
        <w:gridCol w:w="930"/>
      </w:tblGrid>
      <w:tr w:rsidR="0011609F" w:rsidRPr="00B42C1C" w:rsidTr="00462CF3">
        <w:trPr>
          <w:trHeight w:val="432"/>
        </w:trPr>
        <w:tc>
          <w:tcPr>
            <w:tcW w:w="1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4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677" w:type="dxa"/>
            <w:gridSpan w:val="5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</w:tr>
      <w:tr w:rsidR="0011609F" w:rsidRPr="00B42C1C" w:rsidTr="00462CF3">
        <w:trPr>
          <w:cantSplit/>
          <w:trHeight w:val="834"/>
        </w:trPr>
        <w:tc>
          <w:tcPr>
            <w:tcW w:w="1826" w:type="dxa"/>
            <w:vMerge/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</w:t>
            </w:r>
          </w:p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31-40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41-50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50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3-х лет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 лет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5-10 лет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10-20 лет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20</w:t>
            </w: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2909F5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Default="002909F5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34F0A" w:rsidRPr="00B42C1C" w:rsidRDefault="00B34F0A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B34F0A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922E1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922E1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F56ADF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B34F0A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B34F0A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609F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ФЗК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B34F0A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9F" w:rsidRPr="00B42C1C" w:rsidRDefault="0011609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D93" w:rsidRPr="00B42C1C" w:rsidTr="00617926">
        <w:trPr>
          <w:trHeight w:val="469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93" w:rsidRPr="00B42C1C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609F" w:rsidRPr="00B42C1C" w:rsidTr="00617926">
        <w:trPr>
          <w:trHeight w:val="432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B42C1C" w:rsidRDefault="0011609F" w:rsidP="0046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2E4D93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09F" w:rsidRPr="00F56ADF" w:rsidRDefault="00F56ADF" w:rsidP="00617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1609F" w:rsidRPr="00F62F48" w:rsidRDefault="0011609F" w:rsidP="00617926">
      <w:pPr>
        <w:pStyle w:val="a3"/>
        <w:spacing w:before="240"/>
        <w:ind w:firstLine="709"/>
        <w:jc w:val="both"/>
        <w:rPr>
          <w:b/>
        </w:rPr>
      </w:pPr>
      <w:r w:rsidRPr="00D430D3">
        <w:t xml:space="preserve">Педагоги детского сада участвовали в методических мероприятиях и конкурсах </w:t>
      </w:r>
      <w:r w:rsidR="00686891">
        <w:rPr>
          <w:b/>
        </w:rPr>
        <w:t>МАДОУ «Д</w:t>
      </w:r>
      <w:r w:rsidR="00127CA6">
        <w:rPr>
          <w:b/>
        </w:rPr>
        <w:t>етский сад №13 «Жемчужинка»:</w:t>
      </w:r>
    </w:p>
    <w:p w:rsidR="00473CED" w:rsidRDefault="0011609F" w:rsidP="00473CED">
      <w:pPr>
        <w:pStyle w:val="a3"/>
        <w:numPr>
          <w:ilvl w:val="0"/>
          <w:numId w:val="10"/>
        </w:numPr>
        <w:jc w:val="both"/>
      </w:pPr>
      <w:r>
        <w:t>Смотр-конкурс «</w:t>
      </w:r>
      <w:r w:rsidR="005937C0">
        <w:t>Г</w:t>
      </w:r>
      <w:r>
        <w:t>от</w:t>
      </w:r>
      <w:r w:rsidR="00473CED">
        <w:t>овности к новому учебному году»;</w:t>
      </w:r>
      <w:r>
        <w:t xml:space="preserve"> </w:t>
      </w:r>
    </w:p>
    <w:p w:rsidR="00473CED" w:rsidRDefault="005937C0" w:rsidP="0011609F">
      <w:pPr>
        <w:pStyle w:val="a3"/>
        <w:numPr>
          <w:ilvl w:val="0"/>
          <w:numId w:val="9"/>
        </w:numPr>
        <w:jc w:val="both"/>
      </w:pPr>
      <w:r>
        <w:t xml:space="preserve"> </w:t>
      </w:r>
      <w:r w:rsidR="00471A71">
        <w:t>Смотр – конкурс:</w:t>
      </w:r>
      <w:r w:rsidR="004F07DB">
        <w:t xml:space="preserve"> «</w:t>
      </w:r>
      <w:r>
        <w:t>Лучший уголок</w:t>
      </w:r>
      <w:r w:rsidR="00F4149E" w:rsidRPr="00F4149E">
        <w:t xml:space="preserve"> </w:t>
      </w:r>
      <w:r w:rsidR="00ED2B9C">
        <w:t xml:space="preserve"> </w:t>
      </w:r>
      <w:r w:rsidR="0008551E">
        <w:t xml:space="preserve">по народному творчеству </w:t>
      </w:r>
      <w:r w:rsidR="00ED2B9C">
        <w:t>ДОУ</w:t>
      </w:r>
      <w:r w:rsidR="004F07DB">
        <w:t>»</w:t>
      </w:r>
      <w:r w:rsidR="0008551E">
        <w:t>.</w:t>
      </w:r>
    </w:p>
    <w:p w:rsidR="00861075" w:rsidRDefault="00C45836" w:rsidP="00BA081E">
      <w:pPr>
        <w:pStyle w:val="a3"/>
        <w:numPr>
          <w:ilvl w:val="0"/>
          <w:numId w:val="9"/>
        </w:numPr>
        <w:jc w:val="both"/>
      </w:pPr>
      <w:r>
        <w:t>«</w:t>
      </w:r>
      <w:r w:rsidR="009F61DB">
        <w:t>Выставки детского творчества</w:t>
      </w:r>
      <w:r w:rsidR="00473CED">
        <w:t>»</w:t>
      </w:r>
    </w:p>
    <w:p w:rsidR="0011609F" w:rsidRDefault="0011609F" w:rsidP="0060780C">
      <w:pPr>
        <w:pStyle w:val="a3"/>
        <w:numPr>
          <w:ilvl w:val="0"/>
          <w:numId w:val="9"/>
        </w:numPr>
        <w:jc w:val="both"/>
      </w:pPr>
      <w:r>
        <w:t>Спортивны</w:t>
      </w:r>
      <w:r w:rsidR="00861075">
        <w:t>е</w:t>
      </w:r>
      <w:r w:rsidR="00BA081E">
        <w:t xml:space="preserve"> праз</w:t>
      </w:r>
      <w:r w:rsidR="004F07DB">
        <w:t>дники:</w:t>
      </w:r>
      <w:r w:rsidR="0060780C">
        <w:t xml:space="preserve"> </w:t>
      </w:r>
      <w:r w:rsidR="00BA081E">
        <w:t>«Спортивное развлечение совместно с родите</w:t>
      </w:r>
      <w:r w:rsidR="004F07DB">
        <w:t xml:space="preserve">лями «Весёлые </w:t>
      </w:r>
      <w:r w:rsidR="00686891">
        <w:t>старты», «Мы со спортом дружим</w:t>
      </w:r>
      <w:r w:rsidR="00ED2B9C">
        <w:t>», «Квест – игра «По тропе здоровья»</w:t>
      </w:r>
      <w:r w:rsidR="0008551E">
        <w:t>, «Космические тропы»</w:t>
      </w:r>
      <w:r w:rsidR="0060780C">
        <w:t>.</w:t>
      </w:r>
    </w:p>
    <w:p w:rsidR="00811F90" w:rsidRDefault="0011609F" w:rsidP="0060780C">
      <w:pPr>
        <w:pStyle w:val="a3"/>
        <w:numPr>
          <w:ilvl w:val="0"/>
          <w:numId w:val="9"/>
        </w:numPr>
        <w:jc w:val="both"/>
      </w:pPr>
      <w:r>
        <w:t>Участие педагогов в педагогических советах, консультациях, педаг</w:t>
      </w:r>
      <w:r w:rsidR="00B23E07">
        <w:t xml:space="preserve">огических чтениях, </w:t>
      </w:r>
      <w:r w:rsidR="00C45836">
        <w:t xml:space="preserve"> семина</w:t>
      </w:r>
      <w:r w:rsidR="00B23E07">
        <w:t>рах-практикумах, «Ма</w:t>
      </w:r>
      <w:r w:rsidR="00686891">
        <w:t>стер-класс - от Мастера»</w:t>
      </w:r>
      <w:r w:rsidR="0060780C">
        <w:t>.</w:t>
      </w:r>
    </w:p>
    <w:p w:rsidR="00FF4950" w:rsidRDefault="00FF4950" w:rsidP="00ED2B9C">
      <w:pPr>
        <w:pStyle w:val="a3"/>
        <w:ind w:left="360"/>
        <w:jc w:val="both"/>
      </w:pPr>
    </w:p>
    <w:p w:rsidR="0011609F" w:rsidRDefault="0011609F" w:rsidP="0011609F">
      <w:pPr>
        <w:pStyle w:val="a3"/>
        <w:ind w:firstLine="709"/>
        <w:jc w:val="both"/>
        <w:rPr>
          <w:b/>
          <w:i/>
        </w:rPr>
      </w:pPr>
      <w:r w:rsidRPr="00BB097E">
        <w:rPr>
          <w:b/>
          <w:i/>
        </w:rPr>
        <w:t>Педагоги представили педагогическ</w:t>
      </w:r>
      <w:r w:rsidR="001D00E4" w:rsidRPr="00BB097E">
        <w:rPr>
          <w:b/>
          <w:i/>
        </w:rPr>
        <w:t xml:space="preserve">ий опыт работы на муниципальном, всероссийском </w:t>
      </w:r>
      <w:r w:rsidRPr="00BB097E">
        <w:rPr>
          <w:b/>
          <w:i/>
        </w:rPr>
        <w:t>уровне и приняли участие в методических объединениях, заседания</w:t>
      </w:r>
      <w:r w:rsidR="00C65184" w:rsidRPr="00BB097E">
        <w:rPr>
          <w:b/>
          <w:i/>
        </w:rPr>
        <w:t xml:space="preserve">х творческой группы, </w:t>
      </w:r>
      <w:r w:rsidRPr="00BB097E">
        <w:rPr>
          <w:b/>
          <w:i/>
        </w:rPr>
        <w:t xml:space="preserve"> различных г</w:t>
      </w:r>
      <w:r w:rsidR="008A0744" w:rsidRPr="00BB097E">
        <w:rPr>
          <w:b/>
          <w:i/>
        </w:rPr>
        <w:t>ородских и областных  кон</w:t>
      </w:r>
      <w:r w:rsidR="0005399B" w:rsidRPr="00BB097E">
        <w:rPr>
          <w:b/>
          <w:i/>
        </w:rPr>
        <w:t>курсах вместе с воспитанниками,</w:t>
      </w:r>
      <w:r w:rsidR="001D00E4" w:rsidRPr="00BB097E">
        <w:rPr>
          <w:b/>
          <w:i/>
        </w:rPr>
        <w:t xml:space="preserve"> семинара</w:t>
      </w:r>
      <w:r w:rsidR="00C45836" w:rsidRPr="00BB097E">
        <w:rPr>
          <w:b/>
          <w:i/>
        </w:rPr>
        <w:t xml:space="preserve">х, </w:t>
      </w:r>
      <w:r w:rsidR="001E03CB" w:rsidRPr="00BB097E">
        <w:rPr>
          <w:b/>
          <w:i/>
        </w:rPr>
        <w:t xml:space="preserve">в </w:t>
      </w:r>
      <w:r w:rsidR="00C45836" w:rsidRPr="00BB097E">
        <w:rPr>
          <w:b/>
          <w:i/>
        </w:rPr>
        <w:t>конференциях, «Мастер-класс»</w:t>
      </w:r>
      <w:r w:rsidR="002937D4" w:rsidRPr="00BB097E">
        <w:rPr>
          <w:b/>
          <w:i/>
        </w:rPr>
        <w:t xml:space="preserve"> </w:t>
      </w:r>
      <w:r w:rsidR="00FF4950" w:rsidRPr="00BB097E">
        <w:rPr>
          <w:b/>
          <w:i/>
        </w:rPr>
        <w:t xml:space="preserve">и других мероприятиях </w:t>
      </w:r>
      <w:r w:rsidR="0005399B" w:rsidRPr="00BB097E">
        <w:rPr>
          <w:b/>
          <w:i/>
        </w:rPr>
        <w:t xml:space="preserve"> </w:t>
      </w:r>
      <w:r w:rsidR="004F07DB" w:rsidRPr="00BB097E">
        <w:rPr>
          <w:b/>
          <w:i/>
        </w:rPr>
        <w:t>в 20</w:t>
      </w:r>
      <w:r w:rsidR="0060780C">
        <w:rPr>
          <w:b/>
          <w:i/>
        </w:rPr>
        <w:t>2</w:t>
      </w:r>
      <w:r w:rsidR="0008551E">
        <w:rPr>
          <w:b/>
          <w:i/>
        </w:rPr>
        <w:t>2</w:t>
      </w:r>
      <w:r w:rsidR="00DC3C89">
        <w:rPr>
          <w:b/>
          <w:i/>
        </w:rPr>
        <w:t xml:space="preserve"> </w:t>
      </w:r>
      <w:r w:rsidR="007263F0" w:rsidRPr="00BB097E">
        <w:rPr>
          <w:b/>
          <w:i/>
        </w:rPr>
        <w:t>году:</w:t>
      </w:r>
    </w:p>
    <w:p w:rsidR="00965327" w:rsidRPr="00965327" w:rsidRDefault="00965327" w:rsidP="00965327">
      <w:pPr>
        <w:pStyle w:val="a3"/>
        <w:ind w:firstLine="709"/>
        <w:jc w:val="both"/>
        <w:rPr>
          <w:b/>
          <w:i/>
        </w:rPr>
      </w:pPr>
    </w:p>
    <w:p w:rsidR="00965327" w:rsidRPr="00471A63" w:rsidRDefault="00965327" w:rsidP="00965327">
      <w:pPr>
        <w:pStyle w:val="a3"/>
        <w:ind w:firstLine="709"/>
        <w:jc w:val="both"/>
        <w:rPr>
          <w:b/>
          <w:i/>
        </w:rPr>
      </w:pPr>
      <w:r w:rsidRPr="00471A63">
        <w:rPr>
          <w:b/>
          <w:i/>
        </w:rPr>
        <w:t>Участие педагогов МАДОУ в муниципальных конкурсах, методических объединениях, клубах по интересам: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«Большая игротека - 202</w:t>
      </w:r>
      <w:r w:rsidR="0008551E">
        <w:rPr>
          <w:i/>
        </w:rPr>
        <w:t>2</w:t>
      </w:r>
      <w:r w:rsidRPr="00471A63">
        <w:rPr>
          <w:i/>
        </w:rPr>
        <w:t>» среди педагогических работников дошкольных образовательных учреждений БМР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 xml:space="preserve">- Заочный Фестиваль «Творчество детей дошкольного возраста «Необычное в обычном» среди педагогических работников дошкольных образовательных учреждений. 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Конкурс на лучшую методическую разработку по познавательному развитию  - «</w:t>
      </w:r>
      <w:r w:rsidR="0008551E">
        <w:rPr>
          <w:i/>
        </w:rPr>
        <w:t>Мир профессий</w:t>
      </w:r>
      <w:r w:rsidRPr="00471A63">
        <w:rPr>
          <w:i/>
        </w:rPr>
        <w:t>» среди педагогических работников дошкольных образовательных учреждений БМР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 xml:space="preserve">- </w:t>
      </w:r>
      <w:r w:rsidR="00080651">
        <w:rPr>
          <w:i/>
        </w:rPr>
        <w:t>Лучший проект «Мой любимый край»</w:t>
      </w:r>
      <w:r w:rsidRPr="00471A63">
        <w:rPr>
          <w:i/>
        </w:rPr>
        <w:t xml:space="preserve"> среди педагогических работников дошкольных образовательных учреждений БМР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«Неделя педагогического мастерства в ДОУ» в рамках преемственности между дошкольным и начальным общим образованием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конкурс профессионального мастерства - «</w:t>
      </w:r>
      <w:r w:rsidR="00FA6C81" w:rsidRPr="00471A63">
        <w:rPr>
          <w:i/>
        </w:rPr>
        <w:t>Педагогический дебют</w:t>
      </w:r>
      <w:r w:rsidRPr="00471A63">
        <w:rPr>
          <w:i/>
        </w:rPr>
        <w:t>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«Творческие группы»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«Клубы творческих мастерских»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«Ярмарка методических идей»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 xml:space="preserve">- «Возраст делу не помеха» 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«Марафон ООД» – « Мастер-класс»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«Экологическая сказка»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Клуб «Родничок»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Клуб «Мастерица»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 xml:space="preserve">-«Детский сад года» 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 Муниципальные площадки «ФГОС дошкольного образования: галерея успешных педагогических практик»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 xml:space="preserve">-«Мы штурмуем вершины». </w:t>
      </w:r>
    </w:p>
    <w:p w:rsidR="00965327" w:rsidRPr="00471A63" w:rsidRDefault="00965327" w:rsidP="00965327">
      <w:pPr>
        <w:pStyle w:val="a3"/>
        <w:ind w:firstLine="709"/>
        <w:jc w:val="both"/>
        <w:rPr>
          <w:i/>
        </w:rPr>
      </w:pPr>
      <w:r w:rsidRPr="00471A63">
        <w:rPr>
          <w:i/>
        </w:rPr>
        <w:t>-«Спортивный детский сад»</w:t>
      </w:r>
    </w:p>
    <w:p w:rsidR="00FA6C81" w:rsidRPr="00471A63" w:rsidRDefault="00FA6C81" w:rsidP="00965327">
      <w:pPr>
        <w:pStyle w:val="a3"/>
        <w:ind w:firstLine="709"/>
        <w:jc w:val="both"/>
        <w:rPr>
          <w:i/>
        </w:rPr>
      </w:pPr>
    </w:p>
    <w:p w:rsidR="00FA6C81" w:rsidRPr="00471A63" w:rsidRDefault="00FA6C81" w:rsidP="00965327">
      <w:pPr>
        <w:pStyle w:val="a3"/>
        <w:ind w:firstLine="709"/>
        <w:jc w:val="both"/>
      </w:pPr>
      <w:r w:rsidRPr="00471A63">
        <w:t>Достижения МАДОУ Детский сад №13:</w:t>
      </w:r>
    </w:p>
    <w:p w:rsidR="00471A71" w:rsidRPr="00471A63" w:rsidRDefault="00471A71" w:rsidP="0011609F">
      <w:pPr>
        <w:pStyle w:val="a3"/>
        <w:ind w:firstLine="709"/>
        <w:jc w:val="both"/>
        <w:rPr>
          <w:i/>
        </w:rPr>
      </w:pPr>
    </w:p>
    <w:p w:rsidR="00471A71" w:rsidRPr="00471A63" w:rsidRDefault="00471A71" w:rsidP="0011609F">
      <w:pPr>
        <w:pStyle w:val="a3"/>
        <w:ind w:firstLine="709"/>
        <w:jc w:val="both"/>
        <w:rPr>
          <w:b/>
          <w:i/>
          <w:u w:val="single"/>
        </w:rPr>
      </w:pPr>
      <w:r w:rsidRPr="00471A63">
        <w:rPr>
          <w:b/>
          <w:i/>
          <w:u w:val="single"/>
        </w:rPr>
        <w:t>Муниципальн</w:t>
      </w:r>
      <w:r w:rsidR="00092033" w:rsidRPr="00471A63">
        <w:rPr>
          <w:b/>
          <w:i/>
          <w:u w:val="single"/>
        </w:rPr>
        <w:t xml:space="preserve">ый </w:t>
      </w:r>
      <w:r w:rsidRPr="00471A63">
        <w:rPr>
          <w:b/>
          <w:i/>
          <w:u w:val="single"/>
        </w:rPr>
        <w:t xml:space="preserve"> </w:t>
      </w:r>
      <w:r w:rsidR="00471A63" w:rsidRPr="00471A63">
        <w:rPr>
          <w:b/>
          <w:i/>
          <w:u w:val="single"/>
        </w:rPr>
        <w:t>уровень</w:t>
      </w:r>
      <w:r w:rsidRPr="00471A63">
        <w:rPr>
          <w:b/>
          <w:i/>
          <w:u w:val="single"/>
        </w:rPr>
        <w:t>:</w:t>
      </w:r>
    </w:p>
    <w:p w:rsidR="00CF3B8C" w:rsidRPr="00471A63" w:rsidRDefault="00CF3B8C" w:rsidP="0011609F">
      <w:pPr>
        <w:pStyle w:val="a3"/>
        <w:ind w:firstLine="709"/>
        <w:jc w:val="both"/>
        <w:rPr>
          <w:b/>
        </w:rPr>
      </w:pPr>
    </w:p>
    <w:p w:rsidR="00294430" w:rsidRPr="00471A63" w:rsidRDefault="00294430" w:rsidP="0090208F">
      <w:pPr>
        <w:pStyle w:val="a3"/>
        <w:spacing w:after="240"/>
        <w:jc w:val="both"/>
      </w:pPr>
      <w:r w:rsidRPr="00471A63">
        <w:t>-</w:t>
      </w:r>
      <w:r w:rsidR="005A1D34" w:rsidRPr="00471A63">
        <w:t xml:space="preserve"> </w:t>
      </w:r>
      <w:r w:rsidR="00CF3B8C" w:rsidRPr="00471A63">
        <w:t>Муниципальный конкурс «Лучшая методическая разработка» с детьми дошкольного возраста</w:t>
      </w:r>
      <w:r w:rsidR="00E41495" w:rsidRPr="00471A63">
        <w:t>: «</w:t>
      </w:r>
      <w:r w:rsidR="00FE519D">
        <w:t>Ранняя профориентация</w:t>
      </w:r>
      <w:r w:rsidR="00E41495" w:rsidRPr="00471A63">
        <w:t>»</w:t>
      </w:r>
      <w:r w:rsidR="00ED2B9C" w:rsidRPr="00471A63">
        <w:t>;</w:t>
      </w:r>
    </w:p>
    <w:p w:rsidR="005A1D34" w:rsidRPr="00471A63" w:rsidRDefault="00471A71" w:rsidP="0090208F">
      <w:pPr>
        <w:pStyle w:val="a3"/>
        <w:spacing w:after="240"/>
        <w:jc w:val="both"/>
      </w:pPr>
      <w:r w:rsidRPr="00471A63">
        <w:t xml:space="preserve">Муниципальный конкурс «Цветы для мамы». Первое место воспитатели Л.Ю. Архипова, Е.В. Чумакова.  Второе место О.Г. Бабаева. </w:t>
      </w:r>
    </w:p>
    <w:p w:rsidR="00577CD9" w:rsidRPr="00471A63" w:rsidRDefault="00D01A02" w:rsidP="0090208F">
      <w:pPr>
        <w:pStyle w:val="a3"/>
        <w:spacing w:after="240"/>
        <w:jc w:val="both"/>
      </w:pPr>
      <w:r w:rsidRPr="00471A63">
        <w:t>-</w:t>
      </w:r>
      <w:r w:rsidR="005A1D34" w:rsidRPr="00471A63">
        <w:t xml:space="preserve"> </w:t>
      </w:r>
      <w:r w:rsidR="00294430" w:rsidRPr="00471A63">
        <w:t>Муниципальный конкурс «</w:t>
      </w:r>
      <w:r w:rsidR="00041546" w:rsidRPr="00471A63">
        <w:t>Большая игротека-202</w:t>
      </w:r>
      <w:r w:rsidR="00FE519D">
        <w:t>2</w:t>
      </w:r>
      <w:r w:rsidR="00294430" w:rsidRPr="00471A63">
        <w:t xml:space="preserve">». Диплом </w:t>
      </w:r>
      <w:r w:rsidR="004E68C9" w:rsidRPr="00471A63">
        <w:t>3 степени</w:t>
      </w:r>
      <w:r w:rsidR="00041546" w:rsidRPr="00471A63">
        <w:t xml:space="preserve">; </w:t>
      </w:r>
      <w:proofErr w:type="spellStart"/>
      <w:r w:rsidR="00041546" w:rsidRPr="00471A63">
        <w:t>Чубрикова</w:t>
      </w:r>
      <w:proofErr w:type="spellEnd"/>
      <w:r w:rsidR="00041546" w:rsidRPr="00471A63">
        <w:t xml:space="preserve"> Т.Н., Малова С.А., Тенигина Л.В., Щетинкина Т.Ф., </w:t>
      </w:r>
    </w:p>
    <w:p w:rsidR="00E43020" w:rsidRPr="00471A63" w:rsidRDefault="00294430" w:rsidP="0090208F">
      <w:pPr>
        <w:pStyle w:val="a3"/>
        <w:spacing w:after="240"/>
        <w:jc w:val="both"/>
      </w:pPr>
      <w:r w:rsidRPr="00471A63">
        <w:t>-</w:t>
      </w:r>
      <w:r w:rsidR="005A1D34" w:rsidRPr="00471A63">
        <w:t xml:space="preserve"> </w:t>
      </w:r>
      <w:r w:rsidR="00E43020" w:rsidRPr="00471A63">
        <w:t>Муниципальный проект «Неделя психологии в дошкольных образовательных учреждениях г. Балаково;</w:t>
      </w:r>
      <w:r w:rsidR="00AA2E91" w:rsidRPr="00471A63">
        <w:t xml:space="preserve"> Орешина А.С.</w:t>
      </w:r>
      <w:r w:rsidR="00041546" w:rsidRPr="00471A63">
        <w:t>.;</w:t>
      </w:r>
    </w:p>
    <w:p w:rsidR="00471A71" w:rsidRPr="00471A63" w:rsidRDefault="00471A71" w:rsidP="0090208F">
      <w:pPr>
        <w:pStyle w:val="a3"/>
        <w:spacing w:after="240"/>
        <w:jc w:val="both"/>
      </w:pPr>
      <w:r w:rsidRPr="00471A63">
        <w:t>- Муниципальный конкурс методических разработок «</w:t>
      </w:r>
      <w:r w:rsidR="00080651">
        <w:t xml:space="preserve">Мир профессий </w:t>
      </w:r>
      <w:r w:rsidRPr="00471A63">
        <w:t xml:space="preserve">» Дипломы </w:t>
      </w:r>
      <w:r w:rsidR="00080651">
        <w:t>3</w:t>
      </w:r>
      <w:r w:rsidRPr="00471A63">
        <w:t>й</w:t>
      </w:r>
      <w:r w:rsidR="00080651">
        <w:t xml:space="preserve"> </w:t>
      </w:r>
      <w:r w:rsidRPr="00471A63">
        <w:t xml:space="preserve"> степ</w:t>
      </w:r>
      <w:r w:rsidR="00211BE9">
        <w:t>ени</w:t>
      </w:r>
      <w:r w:rsidR="00080651">
        <w:t xml:space="preserve">, </w:t>
      </w:r>
      <w:r w:rsidR="00211BE9">
        <w:t xml:space="preserve"> </w:t>
      </w:r>
      <w:proofErr w:type="spellStart"/>
      <w:r w:rsidR="00080651">
        <w:t>Косульников</w:t>
      </w:r>
      <w:proofErr w:type="spellEnd"/>
      <w:r w:rsidR="00080651">
        <w:t xml:space="preserve"> А.В.</w:t>
      </w:r>
    </w:p>
    <w:p w:rsidR="00471A71" w:rsidRPr="00471A63" w:rsidRDefault="00471A71" w:rsidP="0090208F">
      <w:pPr>
        <w:pStyle w:val="a3"/>
        <w:spacing w:after="240"/>
        <w:jc w:val="both"/>
      </w:pPr>
      <w:r w:rsidRPr="00471A63">
        <w:t>-Муниципальный конкурс педагогических работников по сопровождению детского творчества воспитанников дошкольных образовательных учреждений БМР «Возраст делу не помеха!». Дипломы второй степени- третей степени;</w:t>
      </w:r>
    </w:p>
    <w:p w:rsidR="00C86E2E" w:rsidRPr="00471A63" w:rsidRDefault="00471A71" w:rsidP="0090208F">
      <w:pPr>
        <w:pStyle w:val="a3"/>
        <w:spacing w:after="240"/>
        <w:jc w:val="both"/>
      </w:pPr>
      <w:r w:rsidRPr="00471A63">
        <w:t>-</w:t>
      </w:r>
      <w:r w:rsidR="00C86E2E" w:rsidRPr="00471A63">
        <w:t xml:space="preserve">Акция </w:t>
      </w:r>
      <w:r w:rsidRPr="00471A63">
        <w:t xml:space="preserve"> фонда развития культуры «Волшебные сапожки!».</w:t>
      </w:r>
    </w:p>
    <w:p w:rsidR="00471A71" w:rsidRPr="00471A63" w:rsidRDefault="00471A71" w:rsidP="0090208F">
      <w:pPr>
        <w:pStyle w:val="a3"/>
        <w:spacing w:after="240"/>
        <w:jc w:val="both"/>
      </w:pPr>
      <w:r w:rsidRPr="00471A63">
        <w:t xml:space="preserve"> </w:t>
      </w:r>
      <w:r w:rsidR="00C86E2E" w:rsidRPr="00471A63">
        <w:t>-Муниципальный конкурс фонда развития культуры «</w:t>
      </w:r>
      <w:r w:rsidR="00586A71" w:rsidRPr="00471A63">
        <w:t>Елочка-красавица</w:t>
      </w:r>
      <w:r w:rsidR="00C86E2E" w:rsidRPr="00471A63">
        <w:t>!».</w:t>
      </w:r>
    </w:p>
    <w:p w:rsidR="00E43020" w:rsidRPr="00471A63" w:rsidRDefault="00471A71" w:rsidP="0090208F">
      <w:pPr>
        <w:pStyle w:val="a3"/>
        <w:spacing w:after="240"/>
        <w:jc w:val="both"/>
      </w:pPr>
      <w:r w:rsidRPr="00471A63">
        <w:lastRenderedPageBreak/>
        <w:t xml:space="preserve">- Муниципальный конкурс декоративно-прикладного искусства «Новогодняя открытка». Первое место воспитатель С.А. Саенко, второе место, третье место Ильина А.О.. </w:t>
      </w:r>
    </w:p>
    <w:p w:rsidR="00C86E2E" w:rsidRPr="00471A63" w:rsidRDefault="00E43020" w:rsidP="0090208F">
      <w:pPr>
        <w:pStyle w:val="a3"/>
        <w:spacing w:after="240"/>
        <w:jc w:val="both"/>
      </w:pPr>
      <w:r w:rsidRPr="00471A63">
        <w:t xml:space="preserve">- </w:t>
      </w:r>
      <w:r w:rsidR="00CF3B8C" w:rsidRPr="00471A63">
        <w:t xml:space="preserve">Муниципальный конкурс </w:t>
      </w:r>
      <w:r w:rsidR="00B34F0A" w:rsidRPr="00471A63">
        <w:t>«</w:t>
      </w:r>
      <w:r w:rsidR="00041546" w:rsidRPr="00471A63">
        <w:t>Необычное в обычном</w:t>
      </w:r>
      <w:r w:rsidR="00B34F0A" w:rsidRPr="00471A63">
        <w:t>»</w:t>
      </w:r>
      <w:r w:rsidR="00041546" w:rsidRPr="00471A63">
        <w:t>,</w:t>
      </w:r>
      <w:r w:rsidR="00B34F0A" w:rsidRPr="00471A63">
        <w:t xml:space="preserve"> </w:t>
      </w:r>
      <w:r w:rsidR="004E68C9" w:rsidRPr="00471A63">
        <w:t>м</w:t>
      </w:r>
      <w:r w:rsidR="00CF3B8C" w:rsidRPr="00471A63">
        <w:t>узыкальны</w:t>
      </w:r>
      <w:r w:rsidR="004E68C9" w:rsidRPr="00471A63">
        <w:t>е</w:t>
      </w:r>
      <w:r w:rsidR="00CF3B8C" w:rsidRPr="00471A63">
        <w:t xml:space="preserve"> </w:t>
      </w:r>
      <w:proofErr w:type="gramStart"/>
      <w:r w:rsidR="00CF3B8C" w:rsidRPr="00471A63">
        <w:t>руководител</w:t>
      </w:r>
      <w:r w:rsidR="004E68C9" w:rsidRPr="00471A63">
        <w:t>и</w:t>
      </w:r>
      <w:r w:rsidR="00CF3B8C" w:rsidRPr="00471A63">
        <w:t xml:space="preserve">  </w:t>
      </w:r>
      <w:r w:rsidR="001D7A02">
        <w:t>С</w:t>
      </w:r>
      <w:r w:rsidR="004E68C9" w:rsidRPr="00471A63">
        <w:t>.В.</w:t>
      </w:r>
      <w:proofErr w:type="gramEnd"/>
      <w:r w:rsidR="004E68C9" w:rsidRPr="00471A63">
        <w:t xml:space="preserve"> Климова, Т.Ф. Щетинкин</w:t>
      </w:r>
      <w:r w:rsidR="008D3ABF" w:rsidRPr="00471A63">
        <w:t>а</w:t>
      </w:r>
      <w:r w:rsidR="004E68C9" w:rsidRPr="00471A63">
        <w:t xml:space="preserve">, </w:t>
      </w:r>
      <w:r w:rsidR="00CF3B8C" w:rsidRPr="00471A63">
        <w:t>воспитател</w:t>
      </w:r>
      <w:r w:rsidR="004E68C9" w:rsidRPr="00471A63">
        <w:t>и</w:t>
      </w:r>
      <w:r w:rsidR="00CF3B8C" w:rsidRPr="00471A63">
        <w:t xml:space="preserve"> </w:t>
      </w:r>
      <w:r w:rsidR="004E68C9" w:rsidRPr="00471A63">
        <w:t xml:space="preserve">Архипова, Е.В. Чумакова, Г.Г. Покрашенко, </w:t>
      </w:r>
      <w:r w:rsidR="00041546" w:rsidRPr="00471A63">
        <w:t xml:space="preserve">Сергеева В.В., </w:t>
      </w:r>
      <w:r w:rsidR="004E00B5" w:rsidRPr="00471A63">
        <w:t>Крутилина О.В., Циренщикова</w:t>
      </w:r>
      <w:r w:rsidR="00530D95" w:rsidRPr="00471A63">
        <w:t xml:space="preserve"> О.А.;</w:t>
      </w:r>
    </w:p>
    <w:p w:rsidR="00530D95" w:rsidRDefault="00530D95" w:rsidP="0090208F">
      <w:pPr>
        <w:pStyle w:val="a3"/>
        <w:spacing w:after="240"/>
        <w:jc w:val="both"/>
      </w:pPr>
      <w:r>
        <w:rPr>
          <w:b/>
        </w:rPr>
        <w:t xml:space="preserve">- </w:t>
      </w:r>
      <w:r w:rsidR="00080651">
        <w:t>Лучший проект «мой любимый край»</w:t>
      </w:r>
      <w:r w:rsidR="0006056A">
        <w:t>;</w:t>
      </w:r>
    </w:p>
    <w:p w:rsidR="00471A71" w:rsidRDefault="00471A71" w:rsidP="00471A71">
      <w:pPr>
        <w:pStyle w:val="a3"/>
        <w:jc w:val="both"/>
        <w:rPr>
          <w:b/>
        </w:rPr>
      </w:pPr>
    </w:p>
    <w:p w:rsidR="00471A71" w:rsidRDefault="00471A71" w:rsidP="00471A71">
      <w:pPr>
        <w:pStyle w:val="a3"/>
        <w:jc w:val="both"/>
        <w:rPr>
          <w:b/>
          <w:i/>
          <w:u w:val="single"/>
        </w:rPr>
      </w:pPr>
      <w:r w:rsidRPr="00471A71">
        <w:rPr>
          <w:b/>
          <w:i/>
          <w:u w:val="single"/>
        </w:rPr>
        <w:t xml:space="preserve">Региональный уровень: </w:t>
      </w:r>
    </w:p>
    <w:p w:rsidR="00471A71" w:rsidRPr="00471A71" w:rsidRDefault="00471A71" w:rsidP="00471A71">
      <w:pPr>
        <w:pStyle w:val="a3"/>
        <w:jc w:val="both"/>
        <w:rPr>
          <w:b/>
          <w:i/>
          <w:u w:val="single"/>
        </w:rPr>
      </w:pPr>
    </w:p>
    <w:p w:rsidR="00CF3B8C" w:rsidRPr="00471A63" w:rsidRDefault="00294430" w:rsidP="00471A71">
      <w:pPr>
        <w:pStyle w:val="a3"/>
        <w:jc w:val="both"/>
      </w:pPr>
      <w:r w:rsidRPr="00471A63">
        <w:t>-</w:t>
      </w:r>
      <w:r w:rsidR="005A1D34" w:rsidRPr="00471A63">
        <w:t xml:space="preserve"> </w:t>
      </w:r>
      <w:r w:rsidR="00AA2E91" w:rsidRPr="00471A63">
        <w:t>Третий</w:t>
      </w:r>
      <w:r w:rsidR="00E41495" w:rsidRPr="00471A63">
        <w:t xml:space="preserve"> региональный фестиваль Молодёжного творчества</w:t>
      </w:r>
      <w:r w:rsidR="00AA2E91" w:rsidRPr="00471A63">
        <w:t xml:space="preserve">  «</w:t>
      </w:r>
      <w:r w:rsidR="00E41495" w:rsidRPr="00471A63">
        <w:t>В кругу друзей».</w:t>
      </w:r>
    </w:p>
    <w:p w:rsidR="00C42A85" w:rsidRPr="00471A63" w:rsidRDefault="00C44CD7" w:rsidP="00471A71">
      <w:pPr>
        <w:pStyle w:val="a3"/>
        <w:jc w:val="both"/>
      </w:pPr>
      <w:r w:rsidRPr="00471A63">
        <w:t>Дипломы</w:t>
      </w:r>
      <w:r w:rsidR="004E00B5" w:rsidRPr="00471A63">
        <w:t xml:space="preserve"> </w:t>
      </w:r>
      <w:r w:rsidR="00714742">
        <w:t>1</w:t>
      </w:r>
      <w:r w:rsidR="004E00B5" w:rsidRPr="00471A63">
        <w:t xml:space="preserve"> степени</w:t>
      </w:r>
      <w:r w:rsidR="00714742">
        <w:t>;</w:t>
      </w:r>
    </w:p>
    <w:p w:rsidR="003B3535" w:rsidRPr="00471A63" w:rsidRDefault="00471A71" w:rsidP="00471A71">
      <w:pPr>
        <w:pStyle w:val="a3"/>
        <w:jc w:val="both"/>
      </w:pPr>
      <w:r w:rsidRPr="00471A63">
        <w:t xml:space="preserve">- Региональный детско-юношеский фестиваль «ГРИНВЭЙ». Дипломы 1,2 и 3 </w:t>
      </w:r>
      <w:proofErr w:type="gramStart"/>
      <w:r w:rsidRPr="00471A63">
        <w:t>степени .</w:t>
      </w:r>
      <w:proofErr w:type="gramEnd"/>
    </w:p>
    <w:p w:rsidR="00907925" w:rsidRPr="00471A63" w:rsidRDefault="00907925" w:rsidP="00471A71">
      <w:pPr>
        <w:pStyle w:val="a3"/>
        <w:jc w:val="both"/>
      </w:pPr>
    </w:p>
    <w:p w:rsidR="00C42A85" w:rsidRPr="00471A63" w:rsidRDefault="00C42A85" w:rsidP="00471A71">
      <w:pPr>
        <w:pStyle w:val="a3"/>
        <w:jc w:val="both"/>
      </w:pPr>
      <w:r w:rsidRPr="00471A63">
        <w:t xml:space="preserve">- </w:t>
      </w:r>
      <w:r w:rsidR="001B1E99" w:rsidRPr="00471A63">
        <w:t>Р</w:t>
      </w:r>
      <w:r w:rsidRPr="00471A63">
        <w:t>егиональный конкурс открыток</w:t>
      </w:r>
      <w:r w:rsidR="001B1E99" w:rsidRPr="00471A63">
        <w:t xml:space="preserve"> выставочного центра «Радуга» - «Праздник мамы»;</w:t>
      </w:r>
    </w:p>
    <w:p w:rsidR="00907925" w:rsidRPr="00471A63" w:rsidRDefault="00907925" w:rsidP="00471A71">
      <w:pPr>
        <w:pStyle w:val="a3"/>
        <w:jc w:val="both"/>
      </w:pPr>
    </w:p>
    <w:p w:rsidR="001B1E99" w:rsidRPr="00471A63" w:rsidRDefault="001B1E99" w:rsidP="00471A71">
      <w:pPr>
        <w:pStyle w:val="a3"/>
        <w:jc w:val="both"/>
      </w:pPr>
      <w:r w:rsidRPr="00471A63">
        <w:t>- Рисуем «150 лет со Дня рождения Чарушина»</w:t>
      </w:r>
      <w:r w:rsidR="00FE7198" w:rsidRPr="00471A63">
        <w:t xml:space="preserve"> - Дипломы 2 степени</w:t>
      </w:r>
      <w:r w:rsidRPr="00471A63">
        <w:t>;</w:t>
      </w:r>
    </w:p>
    <w:p w:rsidR="00907925" w:rsidRPr="00471A63" w:rsidRDefault="00907925" w:rsidP="00471A71">
      <w:pPr>
        <w:pStyle w:val="a3"/>
        <w:jc w:val="both"/>
      </w:pPr>
    </w:p>
    <w:p w:rsidR="001B1E99" w:rsidRPr="00471A63" w:rsidRDefault="001B1E99" w:rsidP="00471A71">
      <w:pPr>
        <w:pStyle w:val="a3"/>
        <w:jc w:val="both"/>
      </w:pPr>
      <w:r w:rsidRPr="00471A63">
        <w:t xml:space="preserve">- «Я-исследователь» - диплом 1 степени – </w:t>
      </w:r>
      <w:proofErr w:type="spellStart"/>
      <w:r w:rsidRPr="00471A63">
        <w:t>Чубрикова</w:t>
      </w:r>
      <w:proofErr w:type="spellEnd"/>
      <w:r w:rsidRPr="00471A63">
        <w:t xml:space="preserve"> Т.Н., </w:t>
      </w:r>
      <w:proofErr w:type="spellStart"/>
      <w:r w:rsidRPr="00471A63">
        <w:t>Тенигина</w:t>
      </w:r>
      <w:proofErr w:type="spellEnd"/>
      <w:r w:rsidRPr="00471A63">
        <w:t xml:space="preserve"> Л.В.</w:t>
      </w:r>
      <w:r w:rsidR="00907925" w:rsidRPr="00471A63">
        <w:t>;</w:t>
      </w:r>
    </w:p>
    <w:p w:rsidR="0079687A" w:rsidRPr="00471A63" w:rsidRDefault="0079687A" w:rsidP="00471A71">
      <w:pPr>
        <w:pStyle w:val="a3"/>
        <w:jc w:val="both"/>
      </w:pPr>
    </w:p>
    <w:p w:rsidR="00907925" w:rsidRPr="00471A63" w:rsidRDefault="00907925" w:rsidP="00471A71">
      <w:pPr>
        <w:pStyle w:val="a3"/>
        <w:jc w:val="both"/>
      </w:pPr>
      <w:r w:rsidRPr="00471A63">
        <w:t xml:space="preserve">- </w:t>
      </w:r>
      <w:r w:rsidR="0079687A" w:rsidRPr="00471A63">
        <w:t xml:space="preserve"> Методическая разработка </w:t>
      </w:r>
      <w:r w:rsidR="007319B2" w:rsidRPr="00471A63">
        <w:t>«Россия у нас одна</w:t>
      </w:r>
      <w:r w:rsidR="0079687A" w:rsidRPr="00471A63">
        <w:t>», Дипломы 1, 2 и 3 степени;</w:t>
      </w:r>
    </w:p>
    <w:p w:rsidR="002442EB" w:rsidRPr="00471A63" w:rsidRDefault="002442EB" w:rsidP="00471A71">
      <w:pPr>
        <w:pStyle w:val="a3"/>
        <w:jc w:val="both"/>
      </w:pPr>
    </w:p>
    <w:p w:rsidR="0079687A" w:rsidRPr="00471A63" w:rsidRDefault="0079687A" w:rsidP="00471A71">
      <w:pPr>
        <w:pStyle w:val="a3"/>
        <w:jc w:val="both"/>
      </w:pPr>
      <w:r w:rsidRPr="00471A63">
        <w:t>- Межрегиональный конкурс «Здоровая нация – процветание России» - Диплом 3 степени.</w:t>
      </w:r>
    </w:p>
    <w:p w:rsidR="00471A71" w:rsidRPr="00471A63" w:rsidRDefault="00471A71" w:rsidP="00471A71">
      <w:pPr>
        <w:pStyle w:val="a3"/>
        <w:jc w:val="both"/>
      </w:pPr>
    </w:p>
    <w:p w:rsidR="00471A71" w:rsidRDefault="00471A71" w:rsidP="00471A71">
      <w:pPr>
        <w:pStyle w:val="a3"/>
        <w:jc w:val="both"/>
        <w:rPr>
          <w:b/>
          <w:u w:val="single"/>
        </w:rPr>
      </w:pPr>
      <w:r w:rsidRPr="00471A71">
        <w:rPr>
          <w:b/>
          <w:u w:val="single"/>
        </w:rPr>
        <w:t>Всероссийский уровень:</w:t>
      </w:r>
    </w:p>
    <w:p w:rsidR="00471A71" w:rsidRPr="00471A63" w:rsidRDefault="00471A71" w:rsidP="00471A71">
      <w:pPr>
        <w:pStyle w:val="a3"/>
        <w:jc w:val="both"/>
        <w:rPr>
          <w:u w:val="single"/>
        </w:rPr>
      </w:pPr>
    </w:p>
    <w:p w:rsidR="00E41495" w:rsidRPr="00471A63" w:rsidRDefault="00294430" w:rsidP="0062210D">
      <w:pPr>
        <w:pStyle w:val="a3"/>
        <w:spacing w:after="240"/>
        <w:jc w:val="both"/>
      </w:pPr>
      <w:r w:rsidRPr="00471A63">
        <w:t>-</w:t>
      </w:r>
      <w:r w:rsidR="005A1D34" w:rsidRPr="00471A63">
        <w:t xml:space="preserve"> </w:t>
      </w:r>
      <w:r w:rsidRPr="00471A63">
        <w:t xml:space="preserve">Всероссийский конкурс «Современные образовательные технологии»: «Педагогика без границ». </w:t>
      </w:r>
      <w:r w:rsidR="00C44CD7" w:rsidRPr="00471A63">
        <w:t xml:space="preserve"> Н.Р. </w:t>
      </w:r>
      <w:proofErr w:type="spellStart"/>
      <w:r w:rsidR="00C44CD7" w:rsidRPr="00471A63">
        <w:t>Косульникова</w:t>
      </w:r>
      <w:proofErr w:type="spellEnd"/>
      <w:r w:rsidR="00C44CD7" w:rsidRPr="00471A63">
        <w:t xml:space="preserve">, </w:t>
      </w:r>
      <w:r w:rsidRPr="00471A63">
        <w:t xml:space="preserve">Н.П. Наумова, А.В  </w:t>
      </w:r>
      <w:proofErr w:type="spellStart"/>
      <w:r w:rsidRPr="00471A63">
        <w:t>Косульников</w:t>
      </w:r>
      <w:proofErr w:type="spellEnd"/>
      <w:r w:rsidRPr="00471A63">
        <w:t xml:space="preserve">, Победители Всероссийского конкурса. </w:t>
      </w:r>
    </w:p>
    <w:p w:rsidR="0088398D" w:rsidRPr="00471A63" w:rsidRDefault="00294430" w:rsidP="0062210D">
      <w:pPr>
        <w:pStyle w:val="a3"/>
        <w:spacing w:after="240"/>
        <w:jc w:val="both"/>
      </w:pPr>
      <w:r w:rsidRPr="00471A63">
        <w:t>-</w:t>
      </w:r>
      <w:r w:rsidR="005A1D34" w:rsidRPr="00471A63">
        <w:t xml:space="preserve"> </w:t>
      </w:r>
      <w:r w:rsidR="00E41495" w:rsidRPr="00471A63">
        <w:t>Всероссийская научно-практическая конференция «Системно-деятельностный и компетентностный подходы в условиях формирования инновационных практик образования». Сертификаты – В.В. Сергеева, О.А. Арутюнян, О.А. Воронцова, Л.В. Алексеева, Н.Ю. Смирнова, С.Ю Горюнова, Л.В. Д</w:t>
      </w:r>
      <w:r w:rsidR="00E778F5" w:rsidRPr="00471A63">
        <w:t>анилина, Г.Г. Покрашенко</w:t>
      </w:r>
      <w:r w:rsidR="00B34F0A" w:rsidRPr="00471A63">
        <w:t>, А.О. Ильина</w:t>
      </w:r>
      <w:r w:rsidR="00E778F5" w:rsidRPr="00471A63">
        <w:t>.</w:t>
      </w:r>
    </w:p>
    <w:p w:rsidR="003C7560" w:rsidRPr="00471A63" w:rsidRDefault="003C7560" w:rsidP="0062210D">
      <w:pPr>
        <w:pStyle w:val="a3"/>
        <w:spacing w:after="240"/>
        <w:jc w:val="both"/>
      </w:pPr>
      <w:r w:rsidRPr="00471A63">
        <w:t xml:space="preserve"> -Всероссийский конкурс детского творчества «Волшебные ладошки». Диплом первой степени воспитатель О.Г. Бабаева и её </w:t>
      </w:r>
      <w:r w:rsidR="00471A63" w:rsidRPr="00471A63">
        <w:t>воспитанники.</w:t>
      </w:r>
      <w:r w:rsidRPr="00471A63">
        <w:t xml:space="preserve"> Дипломы второй степени Л.Ю. </w:t>
      </w:r>
      <w:bookmarkStart w:id="2" w:name="_Hlk66967965"/>
      <w:r w:rsidRPr="00471A63">
        <w:t xml:space="preserve">Архипова, Е.В. </w:t>
      </w:r>
      <w:proofErr w:type="gramStart"/>
      <w:r w:rsidRPr="00471A63">
        <w:t>Чумакова ,</w:t>
      </w:r>
      <w:proofErr w:type="gramEnd"/>
      <w:r w:rsidRPr="00471A63">
        <w:t xml:space="preserve"> Г.Г. Покрашенко, А.О. Ильина, О.А. Воронцова </w:t>
      </w:r>
      <w:bookmarkEnd w:id="2"/>
      <w:r w:rsidRPr="00471A63">
        <w:t xml:space="preserve">и их дети.  </w:t>
      </w:r>
    </w:p>
    <w:p w:rsidR="001B36FB" w:rsidRPr="00ED794C" w:rsidRDefault="001B36FB" w:rsidP="00ED794C">
      <w:pPr>
        <w:pStyle w:val="a3"/>
        <w:jc w:val="both"/>
      </w:pPr>
      <w:r>
        <w:rPr>
          <w:b/>
        </w:rPr>
        <w:t xml:space="preserve">- </w:t>
      </w:r>
      <w:r w:rsidRPr="00ED794C">
        <w:t>«Литературная Россия» - дипломы 1, 2 и 3 степени;</w:t>
      </w:r>
    </w:p>
    <w:p w:rsidR="001B36FB" w:rsidRPr="00ED794C" w:rsidRDefault="001B36FB" w:rsidP="00ED794C">
      <w:pPr>
        <w:pStyle w:val="a3"/>
        <w:jc w:val="both"/>
      </w:pPr>
      <w:r w:rsidRPr="00ED794C">
        <w:t>- Всероссийский творческий конкурс «Геометрия»;</w:t>
      </w:r>
    </w:p>
    <w:p w:rsidR="001B36FB" w:rsidRPr="00ED794C" w:rsidRDefault="001B36FB" w:rsidP="00ED794C">
      <w:pPr>
        <w:pStyle w:val="a3"/>
        <w:jc w:val="both"/>
      </w:pPr>
      <w:r w:rsidRPr="00ED794C">
        <w:t>- Всероссийская Олимпиада для дошколят «Здоровый образ жизни»;</w:t>
      </w:r>
    </w:p>
    <w:p w:rsidR="00550C2E" w:rsidRPr="00ED794C" w:rsidRDefault="001B36FB" w:rsidP="00ED794C">
      <w:pPr>
        <w:pStyle w:val="a3"/>
        <w:jc w:val="both"/>
      </w:pPr>
      <w:r w:rsidRPr="00ED794C">
        <w:t>- Международный математический марафон.</w:t>
      </w:r>
    </w:p>
    <w:p w:rsidR="003D3FBA" w:rsidRDefault="003D3FBA" w:rsidP="00ED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1609F" w:rsidRPr="003D3FBA" w:rsidRDefault="0011609F" w:rsidP="00ED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D3F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4.2. Учебно-методическое обеспечение</w:t>
      </w:r>
    </w:p>
    <w:p w:rsidR="00DA23A7" w:rsidRPr="0011609F" w:rsidRDefault="00DA23A7" w:rsidP="00116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62CF3" w:rsidRDefault="0044368E" w:rsidP="0046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AD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937D4" w:rsidRPr="00F56ADF">
        <w:rPr>
          <w:rFonts w:ascii="Times New Roman" w:hAnsi="Times New Roman" w:cs="Times New Roman"/>
          <w:b/>
          <w:sz w:val="24"/>
          <w:szCs w:val="24"/>
        </w:rPr>
        <w:t>20</w:t>
      </w:r>
      <w:r w:rsidR="00913D7C" w:rsidRPr="00F56ADF">
        <w:rPr>
          <w:rFonts w:ascii="Times New Roman" w:hAnsi="Times New Roman" w:cs="Times New Roman"/>
          <w:b/>
          <w:sz w:val="24"/>
          <w:szCs w:val="24"/>
        </w:rPr>
        <w:t>2</w:t>
      </w:r>
      <w:r w:rsidR="00EA694C">
        <w:rPr>
          <w:rFonts w:ascii="Times New Roman" w:hAnsi="Times New Roman" w:cs="Times New Roman"/>
          <w:b/>
          <w:sz w:val="24"/>
          <w:szCs w:val="24"/>
        </w:rPr>
        <w:t>2</w:t>
      </w:r>
      <w:r w:rsidR="00CE6B43" w:rsidRPr="00F56ADF">
        <w:rPr>
          <w:rFonts w:ascii="Times New Roman" w:hAnsi="Times New Roman" w:cs="Times New Roman"/>
          <w:sz w:val="24"/>
          <w:szCs w:val="24"/>
        </w:rPr>
        <w:t xml:space="preserve"> года МАДОУ детский сад №13 освоил средства на пополнение учебно-методического обеспечения в размере</w:t>
      </w:r>
      <w:r w:rsidR="004D76B9" w:rsidRPr="00F56ADF">
        <w:rPr>
          <w:rFonts w:ascii="Times New Roman" w:hAnsi="Times New Roman" w:cs="Times New Roman"/>
          <w:sz w:val="24"/>
          <w:szCs w:val="24"/>
        </w:rPr>
        <w:t xml:space="preserve"> </w:t>
      </w:r>
      <w:r w:rsidR="00DC3C89">
        <w:rPr>
          <w:rFonts w:ascii="Times New Roman" w:hAnsi="Times New Roman" w:cs="Times New Roman"/>
          <w:b/>
          <w:sz w:val="24"/>
          <w:szCs w:val="24"/>
        </w:rPr>
        <w:t>123</w:t>
      </w:r>
      <w:r w:rsidR="0025500A" w:rsidRPr="00F56ADF">
        <w:rPr>
          <w:rFonts w:ascii="Times New Roman" w:hAnsi="Times New Roman" w:cs="Times New Roman"/>
          <w:b/>
          <w:sz w:val="24"/>
          <w:szCs w:val="24"/>
        </w:rPr>
        <w:t> 63</w:t>
      </w:r>
      <w:r w:rsidR="00DC3C89">
        <w:rPr>
          <w:rFonts w:ascii="Times New Roman" w:hAnsi="Times New Roman" w:cs="Times New Roman"/>
          <w:b/>
          <w:sz w:val="24"/>
          <w:szCs w:val="24"/>
        </w:rPr>
        <w:t>7</w:t>
      </w:r>
      <w:r w:rsidR="004D76B9" w:rsidRPr="00F56ADF">
        <w:rPr>
          <w:rFonts w:ascii="Times New Roman" w:hAnsi="Times New Roman" w:cs="Times New Roman"/>
          <w:b/>
          <w:sz w:val="24"/>
          <w:szCs w:val="24"/>
        </w:rPr>
        <w:t>,00</w:t>
      </w:r>
      <w:r w:rsidR="004D76B9" w:rsidRPr="00F56AD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E6B43" w:rsidRPr="00F56ADF">
        <w:rPr>
          <w:rFonts w:ascii="Times New Roman" w:hAnsi="Times New Roman" w:cs="Times New Roman"/>
          <w:sz w:val="24"/>
          <w:szCs w:val="24"/>
        </w:rPr>
        <w:t>. Было приобретено</w:t>
      </w:r>
      <w:r w:rsidR="00087CBE" w:rsidRPr="00F56ADF">
        <w:rPr>
          <w:rFonts w:ascii="Times New Roman" w:hAnsi="Times New Roman" w:cs="Times New Roman"/>
          <w:sz w:val="24"/>
          <w:szCs w:val="24"/>
        </w:rPr>
        <w:t xml:space="preserve"> </w:t>
      </w:r>
      <w:r w:rsidR="00DC3C89">
        <w:rPr>
          <w:rFonts w:ascii="Times New Roman" w:hAnsi="Times New Roman" w:cs="Times New Roman"/>
          <w:sz w:val="24"/>
          <w:szCs w:val="24"/>
        </w:rPr>
        <w:t>развивающие пособия «Фиолетовый лес». «Ларчик</w:t>
      </w:r>
      <w:r w:rsidR="00DA23A7" w:rsidRPr="00F56ADF">
        <w:rPr>
          <w:rFonts w:ascii="Times New Roman" w:hAnsi="Times New Roman" w:cs="Times New Roman"/>
          <w:sz w:val="24"/>
          <w:szCs w:val="24"/>
        </w:rPr>
        <w:t>»</w:t>
      </w:r>
      <w:r w:rsidR="00087CBE" w:rsidRPr="00F56ADF">
        <w:rPr>
          <w:rFonts w:ascii="Times New Roman" w:hAnsi="Times New Roman" w:cs="Times New Roman"/>
          <w:sz w:val="24"/>
          <w:szCs w:val="24"/>
        </w:rPr>
        <w:t xml:space="preserve">, </w:t>
      </w:r>
      <w:r w:rsidR="00DC3C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3C89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="00DC3C89">
        <w:rPr>
          <w:rFonts w:ascii="Times New Roman" w:hAnsi="Times New Roman" w:cs="Times New Roman"/>
          <w:sz w:val="24"/>
          <w:szCs w:val="24"/>
        </w:rPr>
        <w:t xml:space="preserve">», мягкая игровая  мебель, а так же </w:t>
      </w:r>
      <w:r w:rsidR="00462CF3" w:rsidRPr="00F56ADF">
        <w:rPr>
          <w:rFonts w:ascii="Times New Roman" w:hAnsi="Times New Roman" w:cs="Times New Roman"/>
          <w:sz w:val="24"/>
          <w:szCs w:val="24"/>
        </w:rPr>
        <w:t>периодически</w:t>
      </w:r>
      <w:r w:rsidR="00CE6B43" w:rsidRPr="00F56ADF">
        <w:rPr>
          <w:rFonts w:ascii="Times New Roman" w:hAnsi="Times New Roman" w:cs="Times New Roman"/>
          <w:sz w:val="24"/>
          <w:szCs w:val="24"/>
        </w:rPr>
        <w:t>е</w:t>
      </w:r>
      <w:r w:rsidR="00462CF3" w:rsidRPr="00F56ADF">
        <w:rPr>
          <w:rFonts w:ascii="Times New Roman" w:hAnsi="Times New Roman" w:cs="Times New Roman"/>
          <w:sz w:val="24"/>
          <w:szCs w:val="24"/>
        </w:rPr>
        <w:t xml:space="preserve"> издания, </w:t>
      </w:r>
      <w:r w:rsidR="00464EFD" w:rsidRPr="00F56ADF">
        <w:rPr>
          <w:rFonts w:ascii="Times New Roman" w:hAnsi="Times New Roman" w:cs="Times New Roman"/>
          <w:sz w:val="24"/>
          <w:szCs w:val="24"/>
        </w:rPr>
        <w:t>новинки методической литературы.</w:t>
      </w:r>
      <w:r w:rsidR="00464EFD" w:rsidRPr="00464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2E" w:rsidRDefault="00550C2E" w:rsidP="00CD114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1609F" w:rsidRDefault="0011609F" w:rsidP="00CD114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16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116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 </w:t>
      </w:r>
      <w:r w:rsidRPr="001E03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Информационное обеспечение</w:t>
      </w:r>
    </w:p>
    <w:p w:rsidR="00550C2E" w:rsidRDefault="00550C2E" w:rsidP="00CD114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1609F" w:rsidTr="0011609F">
        <w:tc>
          <w:tcPr>
            <w:tcW w:w="4785" w:type="dxa"/>
          </w:tcPr>
          <w:p w:rsidR="0011609F" w:rsidRDefault="0011609F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компьютеров </w:t>
            </w:r>
          </w:p>
        </w:tc>
        <w:tc>
          <w:tcPr>
            <w:tcW w:w="4785" w:type="dxa"/>
          </w:tcPr>
          <w:p w:rsidR="0011609F" w:rsidRDefault="0011609F" w:rsidP="00E34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818" w:rsidRPr="00C8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609F" w:rsidTr="0011609F">
        <w:tc>
          <w:tcPr>
            <w:tcW w:w="4785" w:type="dxa"/>
          </w:tcPr>
          <w:p w:rsidR="0011609F" w:rsidRDefault="0011609F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используемых в организации образовательной деятельности</w:t>
            </w:r>
          </w:p>
        </w:tc>
        <w:tc>
          <w:tcPr>
            <w:tcW w:w="4785" w:type="dxa"/>
          </w:tcPr>
          <w:p w:rsidR="0011609F" w:rsidRDefault="00E3481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5974" w:rsidTr="0011609F">
        <w:tc>
          <w:tcPr>
            <w:tcW w:w="4785" w:type="dxa"/>
          </w:tcPr>
          <w:p w:rsidR="00185974" w:rsidRDefault="00185974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4785" w:type="dxa"/>
          </w:tcPr>
          <w:p w:rsidR="00185974" w:rsidRDefault="00E3481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23A7" w:rsidTr="0011609F">
        <w:tc>
          <w:tcPr>
            <w:tcW w:w="4785" w:type="dxa"/>
          </w:tcPr>
          <w:p w:rsidR="00DA23A7" w:rsidRDefault="00DA23A7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Интерактивное пособие «Играй и развивайся»</w:t>
            </w:r>
          </w:p>
        </w:tc>
        <w:tc>
          <w:tcPr>
            <w:tcW w:w="4785" w:type="dxa"/>
          </w:tcPr>
          <w:p w:rsidR="00DA23A7" w:rsidRDefault="004414AC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7D68" w:rsidTr="0011609F">
        <w:tc>
          <w:tcPr>
            <w:tcW w:w="4785" w:type="dxa"/>
          </w:tcPr>
          <w:p w:rsidR="00FA7D68" w:rsidRPr="00FA7D68" w:rsidRDefault="00FA7D6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пол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MAGIA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FA7D68" w:rsidRDefault="00FA7D6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7D68" w:rsidTr="0011609F">
        <w:tc>
          <w:tcPr>
            <w:tcW w:w="4785" w:type="dxa"/>
          </w:tcPr>
          <w:p w:rsidR="00FA7D68" w:rsidRDefault="00FA7D6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 стол </w:t>
            </w:r>
            <w:r w:rsidR="0012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«120 касаний»</w:t>
            </w:r>
          </w:p>
        </w:tc>
        <w:tc>
          <w:tcPr>
            <w:tcW w:w="4785" w:type="dxa"/>
          </w:tcPr>
          <w:p w:rsidR="00FA7D68" w:rsidRDefault="00121DE2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FBA" w:rsidTr="0011609F">
        <w:tc>
          <w:tcPr>
            <w:tcW w:w="4785" w:type="dxa"/>
          </w:tcPr>
          <w:p w:rsidR="003D3FBA" w:rsidRDefault="003D3FBA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ADF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Pr="00F56A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ArtikMe</w:t>
            </w:r>
            <w:proofErr w:type="spellEnd"/>
            <w:r w:rsidRPr="00F56AD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785" w:type="dxa"/>
          </w:tcPr>
          <w:p w:rsidR="003D3FBA" w:rsidRDefault="00DC3C89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5974" w:rsidTr="0011609F">
        <w:tc>
          <w:tcPr>
            <w:tcW w:w="4785" w:type="dxa"/>
          </w:tcPr>
          <w:p w:rsidR="00185974" w:rsidRDefault="00185974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4785" w:type="dxa"/>
          </w:tcPr>
          <w:p w:rsidR="00185974" w:rsidRDefault="00FA7D68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5974" w:rsidTr="0011609F">
        <w:tc>
          <w:tcPr>
            <w:tcW w:w="4785" w:type="dxa"/>
          </w:tcPr>
          <w:p w:rsidR="00185974" w:rsidRPr="00185974" w:rsidRDefault="00185974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</w:t>
            </w:r>
            <w:r w:rsidRPr="0018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4785" w:type="dxa"/>
          </w:tcPr>
          <w:p w:rsidR="00185974" w:rsidRPr="00185974" w:rsidRDefault="007530F5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185974" w:rsidRPr="00616B6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http://dou13balakovo.ucoz.ru</w:t>
              </w:r>
            </w:hyperlink>
            <w:r w:rsidR="0018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5974" w:rsidTr="0011609F">
        <w:tc>
          <w:tcPr>
            <w:tcW w:w="4785" w:type="dxa"/>
          </w:tcPr>
          <w:p w:rsidR="00185974" w:rsidRDefault="00185974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185974" w:rsidRDefault="007530F5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85974" w:rsidRPr="00616B6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dou13balakovo@mail.ru</w:t>
              </w:r>
            </w:hyperlink>
            <w:r w:rsidR="0018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50C2E" w:rsidRPr="00550C2E" w:rsidRDefault="00550C2E" w:rsidP="0025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4C2" w:rsidRPr="001A6F42" w:rsidRDefault="00DC34C2" w:rsidP="001A6F42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34C2" w:rsidRPr="001A6F42" w:rsidRDefault="00DC34C2" w:rsidP="001A6F42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CBE" w:rsidRPr="005844E0" w:rsidRDefault="00087CBE" w:rsidP="00550C2E">
      <w:pPr>
        <w:pStyle w:val="a4"/>
        <w:shd w:val="clear" w:color="auto" w:fill="FFFFFF"/>
        <w:spacing w:before="360"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-образовательного процесса</w:t>
      </w:r>
    </w:p>
    <w:p w:rsidR="00087CBE" w:rsidRDefault="00087CBE" w:rsidP="0008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57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E34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04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1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функционировало </w:t>
      </w:r>
      <w:r w:rsidR="00272B3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1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общеразвивающей направленности в возрасте от 2 до 7 лет</w:t>
      </w:r>
      <w:r w:rsidR="00B2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72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B24D6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="0089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компенсирующей направленности (коррекция </w:t>
      </w:r>
      <w:r w:rsidR="008917DE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речи) от 5 до 7 лет</w:t>
      </w:r>
      <w:r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Число воспитанников на </w:t>
      </w:r>
      <w:r w:rsidR="00237B43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01.0</w:t>
      </w:r>
      <w:r w:rsidR="00AC2AB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924E0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E34818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406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2ABD">
        <w:rPr>
          <w:rFonts w:ascii="Times New Roman" w:eastAsia="Times New Roman" w:hAnsi="Times New Roman" w:cs="Times New Roman"/>
          <w:color w:val="000000"/>
          <w:sz w:val="24"/>
          <w:szCs w:val="24"/>
        </w:rPr>
        <w:t>333</w:t>
      </w:r>
      <w:r w:rsidR="00471A63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="00550C2E" w:rsidRPr="006A5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0C2E" w:rsidRDefault="00550C2E" w:rsidP="0008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C2E" w:rsidRDefault="00550C2E" w:rsidP="00087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985"/>
        <w:gridCol w:w="1984"/>
      </w:tblGrid>
      <w:tr w:rsidR="00F30B0E" w:rsidRPr="00F30B0E" w:rsidTr="0001106E">
        <w:trPr>
          <w:trHeight w:val="6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F30B0E" w:rsidRPr="00F30B0E" w:rsidTr="0001106E">
        <w:trPr>
          <w:trHeight w:val="26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F30B0E" w:rsidRPr="00F30B0E" w:rsidTr="0001106E">
        <w:trPr>
          <w:trHeight w:val="2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 (2-3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F30B0E" w:rsidRPr="00F30B0E" w:rsidTr="0001106E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 (3-4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30B0E" w:rsidRPr="00F30B0E" w:rsidTr="0001106E">
        <w:trPr>
          <w:trHeight w:val="2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(4-5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BD4501" w:rsidP="00BD45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30B0E" w:rsidRPr="00F30B0E" w:rsidTr="0001106E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группа (5-6 лет)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30B0E" w:rsidRPr="00F30B0E" w:rsidTr="0001106E">
        <w:trPr>
          <w:trHeight w:val="1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30B0E" w:rsidRPr="00F30B0E" w:rsidTr="0001106E">
        <w:trPr>
          <w:trHeight w:val="10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F30B0E" w:rsidRPr="00F30B0E" w:rsidTr="0001106E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(5-6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0B0E"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0B0E" w:rsidRPr="00F30B0E" w:rsidTr="0001106E">
        <w:trPr>
          <w:trHeight w:val="1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0E" w:rsidRPr="00F30B0E" w:rsidRDefault="00BD4501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30B0E" w:rsidRPr="00F30B0E" w:rsidTr="0001106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F30B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E" w:rsidRPr="00F30B0E" w:rsidRDefault="00F30B0E" w:rsidP="00BD45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D4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в МАДОУ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 в соответствии с нормативно-правовыми документами. В МАДОУ детский сад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основная образовательная программа дошкольного образования в соответствии с федеральным государственным образовательном стандартом дошкольного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   и принята на заседании педагогического совета от 31.08.201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протокол №1.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образовательной программы соответствует основным положениям возрастной психологии и дошкольной педагогики: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процесса: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каждого направления предполагает решение специфических задач во всех видах детской деятельности, имеющих место в режиме дня МАДОУ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</w:t>
      </w:r>
      <w:r w:rsidR="006F2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режимные моменты; игровая деятельность; специально организованные традиционные и интегрированные НОД; индивидуальная и подгрупповая работа; самостоятельная деятельность; опыты и экспериментирование.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деятельность осуществляется на основании адаптированной основной  образовательной программы  МАДОУ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Была принята на заседании педагогического совета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г. 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дошкольного образования и адаптированная основная образовательная программа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и уровня развития.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-образовательная работа в ДОУ осуществлялась в соответствии с ФГОС ДО, </w:t>
      </w:r>
      <w:proofErr w:type="gramStart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с  годовым</w:t>
      </w:r>
      <w:proofErr w:type="gramEnd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 работы, календарным учебным графиком, учебным планом, расписанием непрерывной образовательной деятельности, режимом дня воспитанников в теплый и холодный период. Все документы, регламентирующие деятельность педагогов и детей, приняты на установочном педагогическом совете, согласованны на заседании Совета родителей.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планируется согласно циклограмме НОД, утвержденной на педагогическом совете. Непрерывная образовательная деятельность организуется с 1 сентября по 30 мая. 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группах организуется по рабочим программам, включающим: перспективное планирование, разработанное педагогами ДОУ, программы принимаются на педагогическом совете, утверждаются приказом заведующего. Содержание перспективного планирования соответствует учебному плану.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и продолжительность образовательной деятельности, устанавливаются в соответствии с санитарно-гигиеническими нормами и требованиями, регламентируются учебным планом. </w:t>
      </w:r>
    </w:p>
    <w:p w:rsidR="00DC34C2" w:rsidRP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циклограммы непрерывной образовательной деятельности соблюдены перерывы (динамические паузы) продолжительностью не менее 10 минут, предусмотрено время для физкультурных минуток, двигательных пауз. В комплексы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педагоги включают корригирующие упражнения на осанку, зрение, плоскостопие, дыхательные упражнения. </w:t>
      </w:r>
    </w:p>
    <w:p w:rsidR="00DC34C2" w:rsidRPr="00DC34C2" w:rsidRDefault="00DC34C2" w:rsidP="00DC34C2">
      <w:pPr>
        <w:spacing w:after="5" w:line="270" w:lineRule="auto"/>
        <w:ind w:left="-15" w:right="540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образовательной программы создана, но постоянно пополняется развивающая предметно-пространственная среда, которая отвечает следующим </w:t>
      </w:r>
      <w:proofErr w:type="gramStart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требованиям:  -</w:t>
      </w:r>
      <w:proofErr w:type="gramEnd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приближенность к домашней обстановке; </w:t>
      </w:r>
    </w:p>
    <w:p w:rsidR="00DC34C2" w:rsidRPr="00DC34C2" w:rsidRDefault="00DC34C2" w:rsidP="00DC34C2">
      <w:pPr>
        <w:spacing w:after="16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-соответствие возрастным особенностям; </w:t>
      </w:r>
    </w:p>
    <w:p w:rsidR="00DC34C2" w:rsidRPr="00DC34C2" w:rsidRDefault="00DC34C2" w:rsidP="00DC34C2">
      <w:pPr>
        <w:spacing w:after="16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-вариативность; </w:t>
      </w:r>
    </w:p>
    <w:p w:rsidR="00DC34C2" w:rsidRPr="00DC34C2" w:rsidRDefault="00DC34C2" w:rsidP="00DC34C2">
      <w:pPr>
        <w:spacing w:after="16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-полифункциональность; </w:t>
      </w:r>
    </w:p>
    <w:p w:rsidR="00DC34C2" w:rsidRPr="00DC34C2" w:rsidRDefault="00DC34C2" w:rsidP="00DC34C2">
      <w:pPr>
        <w:spacing w:after="16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-учет гендерных особенностей; </w:t>
      </w:r>
    </w:p>
    <w:p w:rsidR="00DC34C2" w:rsidRPr="00DC34C2" w:rsidRDefault="00DC34C2" w:rsidP="00DC34C2">
      <w:pPr>
        <w:spacing w:after="16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-доступность; </w:t>
      </w:r>
    </w:p>
    <w:p w:rsidR="00DC34C2" w:rsidRDefault="00DC34C2" w:rsidP="00DC34C2">
      <w:pPr>
        <w:spacing w:after="16" w:line="268" w:lineRule="auto"/>
        <w:ind w:left="-5" w:right="60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-безопасность, </w:t>
      </w:r>
    </w:p>
    <w:p w:rsidR="00DC34C2" w:rsidRPr="00DC34C2" w:rsidRDefault="00DC34C2" w:rsidP="00DC34C2">
      <w:pPr>
        <w:spacing w:after="16" w:line="268" w:lineRule="auto"/>
        <w:ind w:left="-5" w:right="60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-открытость и др. </w:t>
      </w:r>
    </w:p>
    <w:p w:rsidR="00DC34C2" w:rsidRDefault="00DC34C2" w:rsidP="00DC34C2">
      <w:pPr>
        <w:spacing w:after="16" w:line="268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гармоничного развития детей дошкольного возраста разработаны гибкий режим дня (при 12-часовом пребывании детей) и расписание НОД в соответствии с возрастными особенностями детей, согласно СанПин </w:t>
      </w:r>
      <w:r w:rsidR="007957D2" w:rsidRPr="007957D2">
        <w:rPr>
          <w:rFonts w:ascii="Times New Roman" w:hAnsi="Times New Roman" w:cs="Times New Roman"/>
          <w:bCs/>
          <w:color w:val="333333"/>
          <w:shd w:val="clear" w:color="auto" w:fill="FFFFFF"/>
        </w:rPr>
        <w:t>3</w:t>
      </w:r>
      <w:r w:rsidR="007957D2" w:rsidRPr="007957D2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7957D2" w:rsidRPr="007957D2">
        <w:rPr>
          <w:rFonts w:ascii="Times New Roman" w:hAnsi="Times New Roman" w:cs="Times New Roman"/>
          <w:bCs/>
          <w:color w:val="333333"/>
          <w:shd w:val="clear" w:color="auto" w:fill="FFFFFF"/>
        </w:rPr>
        <w:t>3686</w:t>
      </w:r>
      <w:r w:rsidR="007957D2" w:rsidRPr="007957D2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7957D2" w:rsidRPr="007957D2">
        <w:rPr>
          <w:rFonts w:ascii="Times New Roman" w:hAnsi="Times New Roman" w:cs="Times New Roman"/>
          <w:bCs/>
          <w:color w:val="333333"/>
          <w:shd w:val="clear" w:color="auto" w:fill="FFFFFF"/>
        </w:rPr>
        <w:t>21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Примерной программой развития ребенка – дошкольника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«От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рождения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школы»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ФГОС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ДО.         </w:t>
      </w:r>
    </w:p>
    <w:p w:rsidR="00DC34C2" w:rsidRPr="00DC34C2" w:rsidRDefault="00DC34C2" w:rsidP="00DC34C2">
      <w:pPr>
        <w:spacing w:after="16" w:line="268" w:lineRule="auto"/>
        <w:ind w:left="-15" w:right="5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успешной адаптации ребенка в условия ДОУ психологом нашего детского сада был разработан универсальный комплекс методик и игровых средств, а так же реализуется комплексный подход к решению проблемы адаптации. </w:t>
      </w:r>
    </w:p>
    <w:p w:rsidR="00DC34C2" w:rsidRPr="00DC34C2" w:rsidRDefault="00DC34C2" w:rsidP="00DC34C2">
      <w:pPr>
        <w:spacing w:after="5" w:line="270" w:lineRule="auto"/>
        <w:ind w:left="-15" w:right="-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педагогов и воспитателей с детьми адаптационных групп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направлены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на: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создание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доброжелательной,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комфортной обстановке в группе; обогащение активного и пассивного словарного запаса, развитие речи детей раннего возраста; развитие игровой деятельности; расширение знаний об окружающем мире и т.д.  </w:t>
      </w:r>
    </w:p>
    <w:p w:rsidR="00081759" w:rsidRPr="00847E75" w:rsidRDefault="00081759" w:rsidP="00DC34C2">
      <w:pPr>
        <w:pStyle w:val="a3"/>
        <w:spacing w:before="240"/>
        <w:ind w:left="-15" w:firstLine="299"/>
        <w:jc w:val="both"/>
      </w:pPr>
    </w:p>
    <w:p w:rsidR="00087CBE" w:rsidRDefault="004F07DB" w:rsidP="007738A3">
      <w:pPr>
        <w:pStyle w:val="a3"/>
        <w:ind w:left="-15" w:firstLine="299"/>
        <w:jc w:val="both"/>
        <w:rPr>
          <w:b/>
        </w:rPr>
      </w:pPr>
      <w:r>
        <w:rPr>
          <w:b/>
        </w:rPr>
        <w:t>В 20</w:t>
      </w:r>
      <w:r w:rsidR="000D421C">
        <w:rPr>
          <w:b/>
        </w:rPr>
        <w:t>2</w:t>
      </w:r>
      <w:r w:rsidR="00FA3306">
        <w:rPr>
          <w:b/>
        </w:rPr>
        <w:t xml:space="preserve">2 </w:t>
      </w:r>
      <w:r w:rsidR="00087CBE" w:rsidRPr="00081759">
        <w:rPr>
          <w:b/>
        </w:rPr>
        <w:t>год</w:t>
      </w:r>
      <w:r w:rsidR="00081759" w:rsidRPr="00081759">
        <w:rPr>
          <w:b/>
        </w:rPr>
        <w:t>у</w:t>
      </w:r>
      <w:r w:rsidR="00087CBE" w:rsidRPr="00081759">
        <w:rPr>
          <w:b/>
        </w:rPr>
        <w:t xml:space="preserve"> педагогический коллектив детского сада рабо</w:t>
      </w:r>
      <w:r w:rsidR="008960E6" w:rsidRPr="00081759">
        <w:rPr>
          <w:b/>
        </w:rPr>
        <w:t>тал над ре</w:t>
      </w:r>
      <w:r w:rsidR="00885EF1">
        <w:rPr>
          <w:b/>
        </w:rPr>
        <w:t>шением задач  по утверждённому Г</w:t>
      </w:r>
      <w:r w:rsidR="008960E6" w:rsidRPr="00081759">
        <w:rPr>
          <w:b/>
        </w:rPr>
        <w:t>одовому плану:</w:t>
      </w:r>
    </w:p>
    <w:p w:rsidR="00081759" w:rsidRPr="00081759" w:rsidRDefault="00081759" w:rsidP="007738A3">
      <w:pPr>
        <w:pStyle w:val="a3"/>
        <w:ind w:left="-15" w:firstLine="299"/>
        <w:jc w:val="both"/>
        <w:rPr>
          <w:b/>
        </w:rPr>
      </w:pPr>
    </w:p>
    <w:p w:rsidR="004F07DB" w:rsidRPr="00965327" w:rsidRDefault="004D0122" w:rsidP="007738A3">
      <w:pPr>
        <w:pStyle w:val="a4"/>
        <w:tabs>
          <w:tab w:val="left" w:pos="993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07DB" w:rsidRPr="00E005CB">
        <w:rPr>
          <w:rFonts w:ascii="Times New Roman" w:hAnsi="Times New Roman" w:cs="Times New Roman"/>
          <w:sz w:val="24"/>
          <w:szCs w:val="24"/>
        </w:rPr>
        <w:t xml:space="preserve">Совершенствовать работу по обеспечению физического и психического здоровья детей </w:t>
      </w:r>
      <w:r w:rsidR="004F07DB" w:rsidRPr="00965327">
        <w:rPr>
          <w:rFonts w:ascii="Times New Roman" w:hAnsi="Times New Roman" w:cs="Times New Roman"/>
          <w:sz w:val="24"/>
          <w:szCs w:val="24"/>
        </w:rPr>
        <w:t>и приобщения их к ценностям здорового образа жизни.</w:t>
      </w:r>
    </w:p>
    <w:p w:rsidR="00686891" w:rsidRPr="00965327" w:rsidRDefault="00686891" w:rsidP="007738A3">
      <w:pPr>
        <w:tabs>
          <w:tab w:val="left" w:pos="993"/>
        </w:tabs>
        <w:spacing w:after="0" w:line="240" w:lineRule="auto"/>
        <w:ind w:left="-15" w:firstLine="299"/>
        <w:jc w:val="both"/>
        <w:rPr>
          <w:rFonts w:ascii="Times New Roman" w:hAnsi="Times New Roman" w:cs="Times New Roman"/>
          <w:sz w:val="24"/>
          <w:szCs w:val="24"/>
        </w:rPr>
      </w:pPr>
    </w:p>
    <w:p w:rsidR="004D0122" w:rsidRPr="00965327" w:rsidRDefault="002C3148" w:rsidP="007738A3">
      <w:pPr>
        <w:tabs>
          <w:tab w:val="left" w:pos="993"/>
        </w:tabs>
        <w:ind w:left="-15"/>
        <w:rPr>
          <w:rFonts w:ascii="Times New Roman" w:hAnsi="Times New Roman" w:cs="Times New Roman"/>
        </w:rPr>
      </w:pPr>
      <w:r w:rsidRPr="00965327">
        <w:rPr>
          <w:rFonts w:ascii="Times New Roman" w:hAnsi="Times New Roman" w:cs="Times New Roman"/>
          <w:sz w:val="24"/>
          <w:szCs w:val="24"/>
        </w:rPr>
        <w:t xml:space="preserve"> </w:t>
      </w:r>
      <w:r w:rsidR="004D0122" w:rsidRPr="00965327">
        <w:rPr>
          <w:rFonts w:ascii="Times New Roman" w:hAnsi="Times New Roman" w:cs="Times New Roman"/>
          <w:sz w:val="24"/>
          <w:szCs w:val="24"/>
        </w:rPr>
        <w:t>2.</w:t>
      </w:r>
      <w:r w:rsidR="004D0122" w:rsidRPr="00965327">
        <w:rPr>
          <w:rFonts w:ascii="Times New Roman" w:hAnsi="Times New Roman" w:cs="Times New Roman"/>
        </w:rPr>
        <w:t>Обеспечить эффективность по охране и укреплению здоровья детей путём внедрения новых здоровье сберегающих технологий и координации всех специалистов ДОО.</w:t>
      </w:r>
    </w:p>
    <w:p w:rsidR="004D0122" w:rsidRPr="00965327" w:rsidRDefault="004D0122" w:rsidP="007738A3">
      <w:pPr>
        <w:tabs>
          <w:tab w:val="left" w:pos="993"/>
        </w:tabs>
        <w:spacing w:after="0" w:line="240" w:lineRule="auto"/>
        <w:ind w:left="-15" w:firstLine="299"/>
        <w:jc w:val="both"/>
        <w:rPr>
          <w:rFonts w:ascii="Times New Roman" w:hAnsi="Times New Roman" w:cs="Times New Roman"/>
          <w:sz w:val="24"/>
          <w:szCs w:val="24"/>
        </w:rPr>
      </w:pPr>
      <w:r w:rsidRPr="00965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22" w:rsidRDefault="004D0122" w:rsidP="007738A3">
      <w:pPr>
        <w:tabs>
          <w:tab w:val="left" w:pos="993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3306">
        <w:rPr>
          <w:rFonts w:ascii="Times New Roman" w:hAnsi="Times New Roman" w:cs="Times New Roman"/>
          <w:sz w:val="24"/>
          <w:szCs w:val="24"/>
        </w:rPr>
        <w:t>Организация ранней профориентации в ДОУ.</w:t>
      </w:r>
    </w:p>
    <w:p w:rsidR="00965327" w:rsidRDefault="00965327" w:rsidP="007738A3">
      <w:pPr>
        <w:tabs>
          <w:tab w:val="left" w:pos="993"/>
        </w:tabs>
        <w:spacing w:after="0" w:line="240" w:lineRule="auto"/>
        <w:ind w:left="-15" w:firstLine="299"/>
        <w:jc w:val="both"/>
        <w:rPr>
          <w:rFonts w:ascii="Times New Roman" w:hAnsi="Times New Roman" w:cs="Times New Roman"/>
          <w:sz w:val="24"/>
          <w:szCs w:val="24"/>
        </w:rPr>
      </w:pPr>
    </w:p>
    <w:p w:rsidR="00306874" w:rsidRPr="00306874" w:rsidRDefault="007738A3" w:rsidP="0064217F">
      <w:pPr>
        <w:tabs>
          <w:tab w:val="left" w:pos="993"/>
        </w:tabs>
        <w:ind w:left="-1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327">
        <w:rPr>
          <w:rFonts w:ascii="Times New Roman" w:hAnsi="Times New Roman" w:cs="Times New Roman"/>
          <w:sz w:val="24"/>
          <w:szCs w:val="24"/>
        </w:rPr>
        <w:t>4</w:t>
      </w:r>
      <w:r w:rsidR="00965327" w:rsidRPr="00965327">
        <w:rPr>
          <w:rFonts w:ascii="Times New Roman" w:hAnsi="Times New Roman" w:cs="Times New Roman"/>
          <w:sz w:val="24"/>
          <w:szCs w:val="24"/>
        </w:rPr>
        <w:t>.</w:t>
      </w:r>
      <w:r w:rsidR="00965327" w:rsidRPr="00965327">
        <w:rPr>
          <w:rFonts w:ascii="Times New Roman" w:eastAsia="Calibri" w:hAnsi="Times New Roman" w:cs="Times New Roman"/>
          <w:color w:val="464646"/>
          <w:sz w:val="40"/>
          <w:szCs w:val="40"/>
          <w:shd w:val="clear" w:color="auto" w:fill="F9FAFA"/>
          <w:lang w:eastAsia="en-US"/>
        </w:rPr>
        <w:t xml:space="preserve"> </w:t>
      </w:r>
      <w:r w:rsidR="00306874" w:rsidRPr="00306874">
        <w:rPr>
          <w:rFonts w:ascii="Times New Roman" w:eastAsia="Calibri" w:hAnsi="Times New Roman" w:cs="Times New Roman"/>
          <w:color w:val="464646"/>
          <w:sz w:val="24"/>
          <w:szCs w:val="24"/>
          <w:shd w:val="clear" w:color="auto" w:fill="F9FAFA"/>
          <w:lang w:eastAsia="en-US"/>
        </w:rPr>
        <w:t>Систематизировать знания педагогов об организации образовательной деятельности с детьми дошкольного возраста по вопросам дух</w:t>
      </w:r>
      <w:r w:rsidR="004F769C">
        <w:rPr>
          <w:rFonts w:ascii="Times New Roman" w:eastAsia="Calibri" w:hAnsi="Times New Roman" w:cs="Times New Roman"/>
          <w:color w:val="464646"/>
          <w:sz w:val="24"/>
          <w:szCs w:val="24"/>
          <w:shd w:val="clear" w:color="auto" w:fill="F9FAFA"/>
          <w:lang w:eastAsia="en-US"/>
        </w:rPr>
        <w:t>овно-нравственного воспитания, с</w:t>
      </w:r>
      <w:r w:rsidR="00306874" w:rsidRPr="00306874">
        <w:rPr>
          <w:rFonts w:ascii="Times New Roman" w:eastAsia="Calibri" w:hAnsi="Times New Roman" w:cs="Times New Roman"/>
          <w:color w:val="464646"/>
          <w:sz w:val="24"/>
          <w:szCs w:val="24"/>
          <w:shd w:val="clear" w:color="auto" w:fill="F9FAFA"/>
          <w:lang w:eastAsia="en-US"/>
        </w:rPr>
        <w:t>редствами народной культуры.</w:t>
      </w:r>
    </w:p>
    <w:p w:rsidR="00137894" w:rsidRPr="00137894" w:rsidRDefault="00137894" w:rsidP="0064217F">
      <w:pPr>
        <w:tabs>
          <w:tab w:val="left" w:pos="993"/>
        </w:tabs>
        <w:ind w:left="-15" w:hanging="142"/>
        <w:rPr>
          <w:rFonts w:ascii="Times New Roman" w:hAnsi="Times New Roman" w:cs="Times New Roman"/>
          <w:b/>
        </w:rPr>
      </w:pPr>
      <w:r w:rsidRPr="00137894">
        <w:rPr>
          <w:rFonts w:ascii="Times New Roman" w:hAnsi="Times New Roman" w:cs="Times New Roman"/>
          <w:b/>
        </w:rPr>
        <w:t>Основные направления деятельности коллектива в 202</w:t>
      </w:r>
      <w:r w:rsidR="004817CD">
        <w:rPr>
          <w:rFonts w:ascii="Times New Roman" w:hAnsi="Times New Roman" w:cs="Times New Roman"/>
          <w:b/>
        </w:rPr>
        <w:t>2</w:t>
      </w:r>
      <w:r w:rsidRPr="00137894">
        <w:rPr>
          <w:rFonts w:ascii="Times New Roman" w:hAnsi="Times New Roman" w:cs="Times New Roman"/>
          <w:b/>
        </w:rPr>
        <w:t xml:space="preserve"> году были направлены на:</w:t>
      </w:r>
    </w:p>
    <w:p w:rsidR="00137894" w:rsidRPr="00137894" w:rsidRDefault="00137894" w:rsidP="0064217F">
      <w:pPr>
        <w:tabs>
          <w:tab w:val="left" w:pos="993"/>
        </w:tabs>
        <w:ind w:left="-15" w:hanging="142"/>
        <w:jc w:val="both"/>
        <w:rPr>
          <w:rFonts w:ascii="Times New Roman" w:hAnsi="Times New Roman" w:cs="Times New Roman"/>
          <w:b/>
        </w:rPr>
      </w:pPr>
    </w:p>
    <w:p w:rsidR="00137894" w:rsidRPr="00137894" w:rsidRDefault="00137894" w:rsidP="0064217F">
      <w:pPr>
        <w:tabs>
          <w:tab w:val="left" w:pos="993"/>
        </w:tabs>
        <w:ind w:left="-15" w:hanging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</w:rPr>
        <w:t>- Совершенствование содержания и организации образовательного процесса в детском саду в соответствии с ФГОС и Федеральным Законом «Об образовании в Российской Федерации».</w:t>
      </w:r>
    </w:p>
    <w:p w:rsidR="00137894" w:rsidRPr="00137894" w:rsidRDefault="00137894" w:rsidP="0064217F">
      <w:pPr>
        <w:tabs>
          <w:tab w:val="left" w:pos="993"/>
        </w:tabs>
        <w:ind w:left="-15" w:hanging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</w:rPr>
        <w:lastRenderedPageBreak/>
        <w:t>-  Представление опыта работы детского сада через участие педагогов в конкурсах, проведение методических мероприятий различного уровня, размещение информации о деятельности ДОО на сайте.</w:t>
      </w:r>
    </w:p>
    <w:p w:rsidR="00137894" w:rsidRPr="00137894" w:rsidRDefault="00137894" w:rsidP="0064217F">
      <w:pPr>
        <w:tabs>
          <w:tab w:val="left" w:pos="993"/>
        </w:tabs>
        <w:ind w:left="-15" w:hanging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</w:rPr>
        <w:t>-  Развитие творческих и интеллектуальных способностей на основе мониторинга психического и физического развития дошкольников.</w:t>
      </w:r>
    </w:p>
    <w:p w:rsidR="00137894" w:rsidRPr="00137894" w:rsidRDefault="00137894" w:rsidP="0064217F">
      <w:pPr>
        <w:tabs>
          <w:tab w:val="left" w:pos="993"/>
        </w:tabs>
        <w:ind w:left="-15" w:hanging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</w:rPr>
        <w:t>-Совершенствование форм привлечения потенциала родителей (законных представителей) в образовательный процесс и использование различных форм сотрудничества с родителями (законными представителями) через вовлечение их в совместную деятельность.</w:t>
      </w:r>
    </w:p>
    <w:p w:rsidR="00137894" w:rsidRPr="00137894" w:rsidRDefault="00137894" w:rsidP="0064217F">
      <w:pPr>
        <w:tabs>
          <w:tab w:val="left" w:pos="993"/>
        </w:tabs>
        <w:ind w:left="-15" w:firstLine="142"/>
        <w:jc w:val="both"/>
        <w:rPr>
          <w:rFonts w:ascii="Times New Roman" w:hAnsi="Times New Roman" w:cs="Times New Roman"/>
        </w:rPr>
      </w:pPr>
    </w:p>
    <w:p w:rsidR="00137894" w:rsidRPr="00137894" w:rsidRDefault="00137894" w:rsidP="0064217F">
      <w:pPr>
        <w:tabs>
          <w:tab w:val="left" w:pos="993"/>
        </w:tabs>
        <w:ind w:left="-15" w:firstLine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  <w:b/>
        </w:rPr>
        <w:t xml:space="preserve">Высшей формой методической работы является педагогический совет, </w:t>
      </w:r>
      <w:r w:rsidRPr="00137894">
        <w:rPr>
          <w:rFonts w:ascii="Times New Roman" w:hAnsi="Times New Roman" w:cs="Times New Roman"/>
        </w:rPr>
        <w:t xml:space="preserve">как центральное звено в организации всей методической  работы, постоянно действующий коллегиальный орган, рассматривающий различные аспекты образовательной деятельности ООД и непременным его компонентом была рефлексивная деятельность наших педагогов. При подготовке к заседаниям педагогических советов весь педагогический состав ДОО старался создать условия для повышения активности и инициативы  для пробуждения   творческих поисков и способностей. </w:t>
      </w:r>
    </w:p>
    <w:p w:rsidR="00137894" w:rsidRPr="00137894" w:rsidRDefault="00137894" w:rsidP="0064217F">
      <w:pPr>
        <w:tabs>
          <w:tab w:val="left" w:pos="993"/>
        </w:tabs>
        <w:ind w:left="-15" w:firstLine="142"/>
        <w:jc w:val="both"/>
        <w:rPr>
          <w:rFonts w:ascii="Times New Roman" w:hAnsi="Times New Roman" w:cs="Times New Roman"/>
        </w:rPr>
      </w:pPr>
      <w:r w:rsidRPr="00137894">
        <w:rPr>
          <w:rFonts w:ascii="Times New Roman" w:hAnsi="Times New Roman" w:cs="Times New Roman"/>
        </w:rPr>
        <w:t>Проведённые в течение учебного года педагогические советы, были актуальными, современными и научными, имели практическую значимость и всеобщность данной темы. Педсоветы включали в себя, как теоретический, так и методический материал, выставки, анализ состояния работы педагогов по данным направлениям, анализ тематического и оперативного контроля, выработку и закрепление методических рекомендаций по совершенствованию работы по укреплению здоровья воспитанников посредством формирования представлений о здоровом образе жизни и основам безопасной жизнедеятельности дошкольников.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22275">
        <w:rPr>
          <w:rFonts w:ascii="Times New Roman" w:hAnsi="Times New Roman" w:cs="Times New Roman"/>
          <w:b/>
          <w:sz w:val="24"/>
          <w:szCs w:val="24"/>
        </w:rPr>
        <w:t xml:space="preserve">  Первым в 202</w:t>
      </w:r>
      <w:r w:rsidR="0064217F" w:rsidRPr="00222275">
        <w:rPr>
          <w:rFonts w:ascii="Times New Roman" w:hAnsi="Times New Roman" w:cs="Times New Roman"/>
          <w:b/>
          <w:sz w:val="24"/>
          <w:szCs w:val="24"/>
        </w:rPr>
        <w:t>2</w:t>
      </w:r>
      <w:r w:rsidRPr="00222275">
        <w:rPr>
          <w:rFonts w:ascii="Times New Roman" w:hAnsi="Times New Roman" w:cs="Times New Roman"/>
          <w:b/>
          <w:sz w:val="24"/>
          <w:szCs w:val="24"/>
        </w:rPr>
        <w:t xml:space="preserve"> году был педагогический совет по теме: </w:t>
      </w:r>
    </w:p>
    <w:p w:rsidR="004F769C" w:rsidRPr="004F769C" w:rsidRDefault="004F769C" w:rsidP="00222275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F769C">
        <w:rPr>
          <w:rFonts w:ascii="Times New Roman" w:eastAsia="Calibri" w:hAnsi="Times New Roman" w:cs="Times New Roman"/>
          <w:sz w:val="24"/>
          <w:szCs w:val="24"/>
          <w:lang w:eastAsia="en-US"/>
        </w:rPr>
        <w:t>«Приобщение дошкольников к истокам национальной культуры, традиционным культурным ценностям как основа духовно - нравственного воспитания, через построение целостного педагогического процесса»</w:t>
      </w:r>
      <w:r w:rsidRPr="004F769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4F769C" w:rsidRPr="00222275" w:rsidRDefault="004F769C" w:rsidP="00222275">
      <w:pPr>
        <w:tabs>
          <w:tab w:val="left" w:pos="993"/>
        </w:tabs>
        <w:ind w:firstLine="142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2227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Форма проведения</w:t>
      </w:r>
      <w:r w:rsidRPr="0022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Pr="002222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Круглый стол.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275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 по итогам прошедшего  202</w:t>
      </w:r>
      <w:r w:rsidR="004F769C" w:rsidRPr="0022227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22275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4F769C" w:rsidRPr="002222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22275">
        <w:rPr>
          <w:rFonts w:ascii="Times New Roman" w:hAnsi="Times New Roman" w:cs="Times New Roman"/>
          <w:b/>
          <w:sz w:val="24"/>
          <w:szCs w:val="24"/>
          <w:u w:val="single"/>
        </w:rPr>
        <w:t>учебного года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-Подведение итогов деятельности педагогов и анализ работы за прошедший 2020-2021учебный год.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-Анализ  о повышении профессионального мастерства педагогов и участие их в методических мероприятиях.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-Результаты образовательного процесса за истекший 202</w:t>
      </w:r>
      <w:r w:rsidR="004F769C" w:rsidRPr="00222275">
        <w:rPr>
          <w:rFonts w:ascii="Times New Roman" w:hAnsi="Times New Roman" w:cs="Times New Roman"/>
          <w:sz w:val="24"/>
          <w:szCs w:val="24"/>
        </w:rPr>
        <w:t>1</w:t>
      </w:r>
      <w:r w:rsidRPr="00222275">
        <w:rPr>
          <w:rFonts w:ascii="Times New Roman" w:hAnsi="Times New Roman" w:cs="Times New Roman"/>
          <w:sz w:val="24"/>
          <w:szCs w:val="24"/>
        </w:rPr>
        <w:t>-202</w:t>
      </w:r>
      <w:r w:rsidR="004F769C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-диагностика развития детей;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-готовность детей подготовительных групп к обучению в школе;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-качественная характеристика педагогического процесса в ДОО;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-анализ работы специалистов ДОО;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-определение основных направлений и задач деятельности детского сада на новый 2021-2022 учебный год.</w:t>
      </w:r>
    </w:p>
    <w:p w:rsidR="00137894" w:rsidRPr="00222275" w:rsidRDefault="00137894" w:rsidP="00222275">
      <w:pPr>
        <w:tabs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-Утверждение плана работы и задач на летний период «ЛЕТО-202</w:t>
      </w:r>
      <w:r w:rsidR="004F769C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>».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222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Педагогический совет (установочный</w:t>
      </w:r>
      <w:r w:rsidRPr="00222275">
        <w:rPr>
          <w:rFonts w:ascii="Times New Roman" w:hAnsi="Times New Roman" w:cs="Times New Roman"/>
          <w:b/>
          <w:sz w:val="24"/>
          <w:szCs w:val="24"/>
        </w:rPr>
        <w:t>)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1.Анализ готовности МАДОУ к новому  202</w:t>
      </w:r>
      <w:r w:rsidR="00222275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>-202</w:t>
      </w:r>
      <w:r w:rsidR="00222275" w:rsidRPr="00222275">
        <w:rPr>
          <w:rFonts w:ascii="Times New Roman" w:hAnsi="Times New Roman" w:cs="Times New Roman"/>
          <w:sz w:val="24"/>
          <w:szCs w:val="24"/>
        </w:rPr>
        <w:t>3</w:t>
      </w:r>
      <w:r w:rsidRPr="00222275">
        <w:rPr>
          <w:rFonts w:ascii="Times New Roman" w:hAnsi="Times New Roman" w:cs="Times New Roman"/>
          <w:sz w:val="24"/>
          <w:szCs w:val="24"/>
        </w:rPr>
        <w:t xml:space="preserve"> учебному году. 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2.Подведение итогов работы с детьми в летний период «Лето-202</w:t>
      </w:r>
      <w:r w:rsidR="00222275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>».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3.Утверждение Годового плана на 202</w:t>
      </w:r>
      <w:r w:rsidR="00222275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>-202</w:t>
      </w:r>
      <w:r w:rsidR="00222275" w:rsidRPr="00222275">
        <w:rPr>
          <w:rFonts w:ascii="Times New Roman" w:hAnsi="Times New Roman" w:cs="Times New Roman"/>
          <w:sz w:val="24"/>
          <w:szCs w:val="24"/>
        </w:rPr>
        <w:t>3</w:t>
      </w:r>
      <w:r w:rsidRPr="00222275">
        <w:rPr>
          <w:rFonts w:ascii="Times New Roman" w:hAnsi="Times New Roman" w:cs="Times New Roman"/>
          <w:sz w:val="24"/>
          <w:szCs w:val="24"/>
        </w:rPr>
        <w:t xml:space="preserve"> учебный год, планом совместной работы со школой, с социумом. 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 xml:space="preserve"> 4.Утвердить режим дня, расписание НОД, график работы специалистов.  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5.Выборы членов творческой группы ДОУ, руководителей микро творческих групп.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6.Определить сроки аттестации педагогов.</w:t>
      </w:r>
    </w:p>
    <w:p w:rsidR="00137894" w:rsidRPr="00222275" w:rsidRDefault="00137894" w:rsidP="00222275">
      <w:pPr>
        <w:tabs>
          <w:tab w:val="left" w:pos="993"/>
        </w:tabs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275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на теме: </w:t>
      </w:r>
    </w:p>
    <w:p w:rsidR="00222275" w:rsidRPr="00222275" w:rsidRDefault="0022227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75">
        <w:rPr>
          <w:rFonts w:ascii="Times New Roman" w:hAnsi="Times New Roman" w:cs="Times New Roman"/>
          <w:i/>
          <w:sz w:val="24"/>
          <w:szCs w:val="24"/>
        </w:rPr>
        <w:t>«Профессиональное становление педагогов как средство повышения качества дошкольного образования»</w:t>
      </w:r>
    </w:p>
    <w:p w:rsidR="00222275" w:rsidRPr="00222275" w:rsidRDefault="0022227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75">
        <w:rPr>
          <w:rFonts w:ascii="Times New Roman" w:hAnsi="Times New Roman" w:cs="Times New Roman"/>
          <w:i/>
          <w:sz w:val="24"/>
          <w:szCs w:val="24"/>
        </w:rPr>
        <w:t xml:space="preserve">Цель: Использование  нетрадиционных  технологий  в  работе, педагогами  для повышения   эффективности   профессиональной   деятельности,   способствование творческому поиску различных видов  и форм образовательной работы с  детьми. </w:t>
      </w:r>
    </w:p>
    <w:p w:rsidR="00361520" w:rsidRDefault="0022227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i/>
          <w:sz w:val="24"/>
          <w:szCs w:val="24"/>
        </w:rPr>
        <w:t xml:space="preserve">     Выявление наиболее интересного и успешного опыта работы по теме самообразования.</w:t>
      </w:r>
      <w:r w:rsidR="00743DAA" w:rsidRPr="0022227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3DAA" w:rsidRPr="00222275" w:rsidRDefault="00A359A7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В период с 01.01.202</w:t>
      </w:r>
      <w:r w:rsidR="0064217F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64217F" w:rsidRPr="00222275">
        <w:rPr>
          <w:rFonts w:ascii="Times New Roman" w:hAnsi="Times New Roman" w:cs="Times New Roman"/>
          <w:sz w:val="24"/>
          <w:szCs w:val="24"/>
        </w:rPr>
        <w:t>2</w:t>
      </w:r>
      <w:r w:rsidRPr="00222275">
        <w:rPr>
          <w:rFonts w:ascii="Times New Roman" w:hAnsi="Times New Roman" w:cs="Times New Roman"/>
          <w:sz w:val="24"/>
          <w:szCs w:val="24"/>
        </w:rPr>
        <w:t xml:space="preserve"> года были проведены для педагогов следующие </w:t>
      </w:r>
      <w:r w:rsidR="00965327" w:rsidRPr="00222275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222275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965327" w:rsidRPr="00222275" w:rsidRDefault="00965327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75">
        <w:rPr>
          <w:rFonts w:ascii="Times New Roman" w:hAnsi="Times New Roman" w:cs="Times New Roman"/>
          <w:b/>
          <w:sz w:val="24"/>
          <w:szCs w:val="24"/>
        </w:rPr>
        <w:t>Семинар-практикум:</w:t>
      </w: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 xml:space="preserve">-«Предметно-развивающая среда по раз-витию финансовой грамотности у детей старшего дошкольного возраста». </w:t>
      </w: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75">
        <w:rPr>
          <w:rFonts w:ascii="Times New Roman" w:hAnsi="Times New Roman" w:cs="Times New Roman"/>
          <w:b/>
          <w:sz w:val="24"/>
          <w:szCs w:val="24"/>
        </w:rPr>
        <w:t>Открытые просмотры:</w:t>
      </w: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>- «По тропе здоровья!» - Квест игра с детьми старшего дошкольного возраста.</w:t>
      </w:r>
    </w:p>
    <w:p w:rsidR="002508A5" w:rsidRPr="00222275" w:rsidRDefault="002508A5" w:rsidP="00222275">
      <w:pPr>
        <w:pStyle w:val="a3"/>
        <w:ind w:firstLine="142"/>
      </w:pPr>
      <w:r w:rsidRPr="00222275">
        <w:t>-«Праздник мяча!» - Двигательные умения и навыки владения мячом.</w:t>
      </w: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 xml:space="preserve">«Мастер-класс от Мастера: </w:t>
      </w:r>
    </w:p>
    <w:p w:rsidR="002508A5" w:rsidRPr="00222275" w:rsidRDefault="002508A5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2275">
        <w:rPr>
          <w:rFonts w:ascii="Times New Roman" w:hAnsi="Times New Roman" w:cs="Times New Roman"/>
          <w:sz w:val="24"/>
          <w:szCs w:val="24"/>
        </w:rPr>
        <w:t xml:space="preserve">-«Игровые технологии и система работы с детьми с ОВЗ».  </w:t>
      </w:r>
    </w:p>
    <w:p w:rsidR="000C639C" w:rsidRDefault="00903631" w:rsidP="00222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22275">
        <w:rPr>
          <w:rFonts w:ascii="Times New Roman" w:hAnsi="Times New Roman" w:cs="Times New Roman"/>
          <w:sz w:val="24"/>
          <w:szCs w:val="24"/>
        </w:rPr>
        <w:t>- Испо</w:t>
      </w:r>
      <w:r w:rsidR="007957D2" w:rsidRPr="00222275">
        <w:rPr>
          <w:rFonts w:ascii="Times New Roman" w:hAnsi="Times New Roman" w:cs="Times New Roman"/>
          <w:sz w:val="24"/>
          <w:szCs w:val="24"/>
        </w:rPr>
        <w:t>льзование методов наглядного мо</w:t>
      </w:r>
      <w:r w:rsidRPr="00222275">
        <w:rPr>
          <w:rFonts w:ascii="Times New Roman" w:hAnsi="Times New Roman" w:cs="Times New Roman"/>
          <w:sz w:val="24"/>
          <w:szCs w:val="24"/>
        </w:rPr>
        <w:t>делиро</w:t>
      </w:r>
      <w:r w:rsidR="007957D2" w:rsidRPr="00222275">
        <w:rPr>
          <w:rFonts w:ascii="Times New Roman" w:hAnsi="Times New Roman" w:cs="Times New Roman"/>
          <w:sz w:val="24"/>
          <w:szCs w:val="24"/>
        </w:rPr>
        <w:t>вания в развитии финансовой гра</w:t>
      </w:r>
      <w:r w:rsidRPr="00222275">
        <w:rPr>
          <w:rFonts w:ascii="Times New Roman" w:hAnsi="Times New Roman" w:cs="Times New Roman"/>
          <w:sz w:val="24"/>
          <w:szCs w:val="24"/>
        </w:rPr>
        <w:t>мотности у дошкольников»-подготовительные гр</w:t>
      </w:r>
      <w:r w:rsidRPr="00903631">
        <w:rPr>
          <w:rFonts w:ascii="Times New Roman" w:hAnsi="Times New Roman" w:cs="Times New Roman"/>
        </w:rPr>
        <w:t xml:space="preserve">уппы. </w:t>
      </w:r>
    </w:p>
    <w:p w:rsidR="000C639C" w:rsidRPr="000C639C" w:rsidRDefault="000C639C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0C639C">
        <w:rPr>
          <w:rFonts w:ascii="Times New Roman" w:hAnsi="Times New Roman" w:cs="Times New Roman"/>
        </w:rPr>
        <w:t>-«Речевая Викторина</w:t>
      </w:r>
      <w:r w:rsidRPr="000C639C">
        <w:rPr>
          <w:rFonts w:ascii="Times New Roman" w:hAnsi="Times New Roman" w:cs="Times New Roman"/>
          <w:b/>
        </w:rPr>
        <w:t>»</w:t>
      </w:r>
      <w:r w:rsidRPr="000C639C">
        <w:rPr>
          <w:rFonts w:ascii="Times New Roman" w:hAnsi="Times New Roman" w:cs="Times New Roman"/>
        </w:rPr>
        <w:t>-подводим итоги работы в логопедических группах ДОО.</w:t>
      </w:r>
    </w:p>
    <w:p w:rsidR="00903631" w:rsidRPr="00A359A7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</w:p>
    <w:p w:rsidR="00A359A7" w:rsidRPr="00A359A7" w:rsidRDefault="00A359A7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  <w:r w:rsidRPr="00A359A7">
        <w:rPr>
          <w:rFonts w:ascii="Times New Roman" w:hAnsi="Times New Roman" w:cs="Times New Roman"/>
          <w:b/>
          <w:u w:val="single"/>
        </w:rPr>
        <w:t>Педагогические чтения:</w:t>
      </w:r>
    </w:p>
    <w:p w:rsidR="00A359A7" w:rsidRPr="00A359A7" w:rsidRDefault="00A359A7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A359A7">
        <w:rPr>
          <w:rFonts w:ascii="Times New Roman" w:hAnsi="Times New Roman" w:cs="Times New Roman"/>
        </w:rPr>
        <w:t>-«Основные принципы взаимодействия социального педагога и педагога-психолога ДОО с семьями воспитанников».</w:t>
      </w:r>
    </w:p>
    <w:p w:rsidR="00B15600" w:rsidRDefault="00A359A7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A359A7">
        <w:rPr>
          <w:rFonts w:ascii="Times New Roman" w:hAnsi="Times New Roman" w:cs="Times New Roman"/>
        </w:rPr>
        <w:t xml:space="preserve">-«Интегративная и компьютерная грамотность в работе с детьми старшего дошкольного возраста с использованием развивающих и дидактических игр». </w:t>
      </w:r>
    </w:p>
    <w:p w:rsidR="00903631" w:rsidRPr="00903631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03631">
        <w:rPr>
          <w:rFonts w:ascii="Times New Roman" w:hAnsi="Times New Roman" w:cs="Times New Roman"/>
        </w:rPr>
        <w:t>Использование дидактических и развивающих игр в процессе формирования финансовой грамотности у дошкольников</w:t>
      </w:r>
    </w:p>
    <w:p w:rsidR="00CE7207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903631">
        <w:rPr>
          <w:rFonts w:ascii="Times New Roman" w:hAnsi="Times New Roman" w:cs="Times New Roman"/>
        </w:rPr>
        <w:t>-«Социальная защита как форма социальной работы с семьями, находящимися в трудной жизненной ситуации и СОП».</w:t>
      </w:r>
    </w:p>
    <w:p w:rsidR="00CE7207" w:rsidRPr="00CE7207" w:rsidRDefault="00CE7207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CE7207">
        <w:rPr>
          <w:rFonts w:ascii="Times New Roman" w:hAnsi="Times New Roman" w:cs="Times New Roman"/>
        </w:rPr>
        <w:t xml:space="preserve">-«Рабочая программа воспитания в ДОУ». </w:t>
      </w:r>
    </w:p>
    <w:p w:rsidR="008044C5" w:rsidRPr="00CE7207" w:rsidRDefault="00CE7207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CE7207">
        <w:rPr>
          <w:rFonts w:ascii="Times New Roman" w:hAnsi="Times New Roman" w:cs="Times New Roman"/>
        </w:rPr>
        <w:t>-«Преемственность в работе педагога-психолога и воспитателей ДОО».</w:t>
      </w:r>
    </w:p>
    <w:p w:rsidR="008044C5" w:rsidRPr="008044C5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44C5">
        <w:rPr>
          <w:rFonts w:ascii="Times New Roman" w:hAnsi="Times New Roman" w:cs="Times New Roman"/>
        </w:rPr>
        <w:t>-«Организация опытно-</w:t>
      </w:r>
      <w:r w:rsidRPr="00361520">
        <w:rPr>
          <w:rFonts w:ascii="Times New Roman" w:hAnsi="Times New Roman" w:cs="Times New Roman"/>
          <w:bCs/>
        </w:rPr>
        <w:t>экспериментальной</w:t>
      </w:r>
      <w:r w:rsidRPr="00361520">
        <w:rPr>
          <w:rFonts w:ascii="Times New Roman" w:hAnsi="Times New Roman" w:cs="Times New Roman"/>
        </w:rPr>
        <w:t> </w:t>
      </w:r>
      <w:r w:rsidRPr="00361520">
        <w:rPr>
          <w:rFonts w:ascii="Times New Roman" w:hAnsi="Times New Roman" w:cs="Times New Roman"/>
          <w:bCs/>
        </w:rPr>
        <w:t>деятельности</w:t>
      </w:r>
      <w:r w:rsidRPr="00361520">
        <w:rPr>
          <w:rFonts w:ascii="Times New Roman" w:hAnsi="Times New Roman" w:cs="Times New Roman"/>
        </w:rPr>
        <w:t> </w:t>
      </w:r>
      <w:r w:rsidRPr="00361520">
        <w:rPr>
          <w:rFonts w:ascii="Times New Roman" w:hAnsi="Times New Roman" w:cs="Times New Roman"/>
          <w:bCs/>
        </w:rPr>
        <w:t>дошкольников</w:t>
      </w:r>
      <w:r w:rsidRPr="00361520">
        <w:rPr>
          <w:rFonts w:ascii="Times New Roman" w:hAnsi="Times New Roman" w:cs="Times New Roman"/>
        </w:rPr>
        <w:t>».</w:t>
      </w:r>
    </w:p>
    <w:p w:rsidR="00903631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44C5">
        <w:rPr>
          <w:rFonts w:ascii="Times New Roman" w:hAnsi="Times New Roman" w:cs="Times New Roman"/>
        </w:rPr>
        <w:t>-«Организация центров опытно – экспериментальной деятельности в разных возрастных группах».</w:t>
      </w:r>
    </w:p>
    <w:p w:rsidR="000B262B" w:rsidRDefault="000B262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</w:p>
    <w:p w:rsidR="00903631" w:rsidRPr="00903631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  <w:r w:rsidRPr="00903631">
        <w:rPr>
          <w:rFonts w:ascii="Times New Roman" w:hAnsi="Times New Roman" w:cs="Times New Roman"/>
          <w:b/>
          <w:u w:val="single"/>
        </w:rPr>
        <w:t>Консультации для воспитателей:</w:t>
      </w:r>
    </w:p>
    <w:p w:rsidR="00903631" w:rsidRPr="00CE7207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903631">
        <w:rPr>
          <w:rFonts w:ascii="Times New Roman" w:hAnsi="Times New Roman" w:cs="Times New Roman"/>
        </w:rPr>
        <w:t>-Организация методических выставок: «В пом</w:t>
      </w:r>
      <w:r w:rsidR="00361520">
        <w:rPr>
          <w:rFonts w:ascii="Times New Roman" w:hAnsi="Times New Roman" w:cs="Times New Roman"/>
        </w:rPr>
        <w:t>ощь занимающимся самообразовани</w:t>
      </w:r>
      <w:r w:rsidRPr="00903631">
        <w:rPr>
          <w:rFonts w:ascii="Times New Roman" w:hAnsi="Times New Roman" w:cs="Times New Roman"/>
        </w:rPr>
        <w:t xml:space="preserve">ем». </w:t>
      </w:r>
      <w:r w:rsidRPr="00CE7207">
        <w:rPr>
          <w:rFonts w:ascii="Times New Roman" w:hAnsi="Times New Roman" w:cs="Times New Roman"/>
        </w:rPr>
        <w:t>«Новинки», «Это интересно знать»</w:t>
      </w:r>
    </w:p>
    <w:p w:rsidR="00903631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903631">
        <w:rPr>
          <w:rFonts w:ascii="Times New Roman" w:hAnsi="Times New Roman" w:cs="Times New Roman"/>
        </w:rPr>
        <w:lastRenderedPageBreak/>
        <w:t>-Финансовая  грамотность дошкольников.</w:t>
      </w:r>
    </w:p>
    <w:p w:rsidR="00217AF5" w:rsidRPr="00217AF5" w:rsidRDefault="00217AF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7AF5">
        <w:rPr>
          <w:rFonts w:ascii="Times New Roman" w:hAnsi="Times New Roman" w:cs="Times New Roman"/>
        </w:rPr>
        <w:t>Консультации:</w:t>
      </w:r>
    </w:p>
    <w:p w:rsidR="00217AF5" w:rsidRPr="00217AF5" w:rsidRDefault="00217AF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17AF5">
        <w:rPr>
          <w:rFonts w:ascii="Times New Roman" w:hAnsi="Times New Roman" w:cs="Times New Roman"/>
        </w:rPr>
        <w:t>-«Взаимодействие воспитателя и детей в развивающей среде на участке летом».</w:t>
      </w:r>
    </w:p>
    <w:p w:rsidR="00217AF5" w:rsidRPr="00903631" w:rsidRDefault="00217AF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17AF5">
        <w:rPr>
          <w:rFonts w:ascii="Times New Roman" w:hAnsi="Times New Roman" w:cs="Times New Roman"/>
        </w:rPr>
        <w:t>-«Формирование навыков личной гигиена дошкольников в летний период года».</w:t>
      </w:r>
    </w:p>
    <w:p w:rsidR="000B262B" w:rsidRDefault="000B262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</w:p>
    <w:p w:rsidR="00903631" w:rsidRPr="00903631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</w:rPr>
      </w:pPr>
      <w:r w:rsidRPr="00903631">
        <w:rPr>
          <w:rFonts w:ascii="Times New Roman" w:hAnsi="Times New Roman" w:cs="Times New Roman"/>
          <w:b/>
          <w:u w:val="single"/>
        </w:rPr>
        <w:t>Консультация-практикум</w:t>
      </w:r>
      <w:r w:rsidRPr="00903631">
        <w:rPr>
          <w:rFonts w:ascii="Times New Roman" w:hAnsi="Times New Roman" w:cs="Times New Roman"/>
          <w:b/>
        </w:rPr>
        <w:t>:</w:t>
      </w:r>
    </w:p>
    <w:p w:rsidR="00903631" w:rsidRDefault="00903631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903631">
        <w:rPr>
          <w:rFonts w:ascii="Times New Roman" w:hAnsi="Times New Roman" w:cs="Times New Roman"/>
        </w:rPr>
        <w:t>-«Вза</w:t>
      </w:r>
      <w:r w:rsidR="0056679C">
        <w:rPr>
          <w:rFonts w:ascii="Times New Roman" w:hAnsi="Times New Roman" w:cs="Times New Roman"/>
        </w:rPr>
        <w:t>имосвязь музыкальных руководите</w:t>
      </w:r>
      <w:r w:rsidRPr="00903631">
        <w:rPr>
          <w:rFonts w:ascii="Times New Roman" w:hAnsi="Times New Roman" w:cs="Times New Roman"/>
        </w:rPr>
        <w:t xml:space="preserve">лей и </w:t>
      </w:r>
      <w:r w:rsidR="0056679C">
        <w:rPr>
          <w:rFonts w:ascii="Times New Roman" w:hAnsi="Times New Roman" w:cs="Times New Roman"/>
        </w:rPr>
        <w:t>родителей (законных представите</w:t>
      </w:r>
      <w:r w:rsidRPr="00903631">
        <w:rPr>
          <w:rFonts w:ascii="Times New Roman" w:hAnsi="Times New Roman" w:cs="Times New Roman"/>
        </w:rPr>
        <w:t xml:space="preserve">лей) в развитии финансовой грамотности у дошкольников  на музыкальных занятиях». </w:t>
      </w:r>
    </w:p>
    <w:p w:rsidR="005717DC" w:rsidRPr="005717DC" w:rsidRDefault="005717DC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5717DC">
        <w:rPr>
          <w:rFonts w:ascii="Times New Roman" w:hAnsi="Times New Roman" w:cs="Times New Roman"/>
        </w:rPr>
        <w:t>-«Организация и содержание  игрового пространства в групповых центрах активности в младших группах в период адаптации к детскому саду».</w:t>
      </w:r>
    </w:p>
    <w:p w:rsidR="005717DC" w:rsidRPr="005717DC" w:rsidRDefault="005717DC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5717DC">
        <w:rPr>
          <w:rFonts w:ascii="Times New Roman" w:hAnsi="Times New Roman" w:cs="Times New Roman"/>
        </w:rPr>
        <w:t>-«Современные аспекты подготовки детей к обучению в школе в условиях детского сада».</w:t>
      </w:r>
    </w:p>
    <w:p w:rsidR="008024B4" w:rsidRPr="005717DC" w:rsidRDefault="005717DC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5717DC">
        <w:rPr>
          <w:rFonts w:ascii="Times New Roman" w:hAnsi="Times New Roman" w:cs="Times New Roman"/>
        </w:rPr>
        <w:t>- Что такое «Технологии бережливого мышления»?</w:t>
      </w:r>
    </w:p>
    <w:p w:rsidR="008024B4" w:rsidRPr="008024B4" w:rsidRDefault="008024B4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24B4">
        <w:rPr>
          <w:rFonts w:ascii="Times New Roman" w:hAnsi="Times New Roman" w:cs="Times New Roman"/>
        </w:rPr>
        <w:t>- «Исследовательская деятельность в детском саду».</w:t>
      </w:r>
    </w:p>
    <w:p w:rsidR="008044C5" w:rsidRPr="008044C5" w:rsidRDefault="008024B4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24B4">
        <w:rPr>
          <w:rFonts w:ascii="Times New Roman" w:hAnsi="Times New Roman" w:cs="Times New Roman"/>
        </w:rPr>
        <w:t>-«Профилактика психоэмоционального напряжения у детей младшего    дошкольного возраста в период адаптации»</w:t>
      </w:r>
    </w:p>
    <w:p w:rsidR="008044C5" w:rsidRPr="000B262B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0B262B">
        <w:rPr>
          <w:rFonts w:ascii="Times New Roman" w:hAnsi="Times New Roman" w:cs="Times New Roman"/>
        </w:rPr>
        <w:t>- Неделя  исследовательских игр  и экспериментов</w:t>
      </w:r>
    </w:p>
    <w:p w:rsidR="008044C5" w:rsidRPr="000B262B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</w:p>
    <w:p w:rsidR="008044C5" w:rsidRPr="004729C8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  <w:r w:rsidRPr="004729C8">
        <w:rPr>
          <w:rFonts w:ascii="Times New Roman" w:hAnsi="Times New Roman" w:cs="Times New Roman"/>
          <w:b/>
          <w:u w:val="single"/>
        </w:rPr>
        <w:t xml:space="preserve">Мастер – классы: </w:t>
      </w:r>
    </w:p>
    <w:p w:rsidR="008044C5" w:rsidRPr="008044C5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44C5">
        <w:rPr>
          <w:rFonts w:ascii="Times New Roman" w:hAnsi="Times New Roman" w:cs="Times New Roman"/>
        </w:rPr>
        <w:t xml:space="preserve">- Организация опытов, экспериментов: полезные ископаемые (земля, глина, песок, соль, камень...) </w:t>
      </w:r>
    </w:p>
    <w:p w:rsidR="008044C5" w:rsidRPr="008044C5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44C5">
        <w:rPr>
          <w:rFonts w:ascii="Times New Roman" w:hAnsi="Times New Roman" w:cs="Times New Roman"/>
        </w:rPr>
        <w:t xml:space="preserve">- Проведение опытов, экспериментов: растительный мир. </w:t>
      </w:r>
    </w:p>
    <w:p w:rsidR="008044C5" w:rsidRDefault="008044C5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8044C5">
        <w:rPr>
          <w:rFonts w:ascii="Times New Roman" w:hAnsi="Times New Roman" w:cs="Times New Roman"/>
        </w:rPr>
        <w:t>-«Развитие речи посредством опытно– экспериментальной деятельности»».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Консультации для педагогов: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-«Коррекция речевых нарушений у детей в ходе познавательно-двигательных мероприятий».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-«Особенности организации образовательного процесса в области «Речевое развитие» у детей  младшей группы».</w:t>
      </w:r>
    </w:p>
    <w:p w:rsidR="002A5352" w:rsidRPr="004729C8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  <w:r w:rsidRPr="004729C8">
        <w:rPr>
          <w:rFonts w:ascii="Times New Roman" w:hAnsi="Times New Roman" w:cs="Times New Roman"/>
          <w:b/>
          <w:u w:val="single"/>
        </w:rPr>
        <w:t>Психолого-педагогическое совещание: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-«Специфика и проблемы семейного воспитания детей с ОВЗ в коррекционных группах ДОО» - беседа и обмен опытом работы педагогов коррекционных групп.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Семинар-практикум: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-«Ранняя профориентация дошкольников»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 xml:space="preserve">-«Бережливое мышление: игрушки вторая жизнь». 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</w:p>
    <w:p w:rsidR="002A5352" w:rsidRPr="000B262B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u w:val="single"/>
        </w:rPr>
      </w:pPr>
      <w:r w:rsidRPr="000B262B">
        <w:rPr>
          <w:rFonts w:ascii="Times New Roman" w:hAnsi="Times New Roman" w:cs="Times New Roman"/>
          <w:b/>
          <w:u w:val="single"/>
        </w:rPr>
        <w:t>Открытые просмотры: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 «По тропе здоровья!» - Квест игра с детьми старшего дошкольного возраста.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-«Праздник мяча!» - Двигательные умения и навыки владения мячом.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 xml:space="preserve">«Мастер-класс от Мастера: </w:t>
      </w:r>
    </w:p>
    <w:p w:rsidR="002A5352" w:rsidRPr="002A5352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-«Поговорим о профессиях»</w:t>
      </w:r>
    </w:p>
    <w:p w:rsidR="002A5352" w:rsidRPr="008044C5" w:rsidRDefault="002A5352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  <w:r w:rsidRPr="002A5352">
        <w:rPr>
          <w:rFonts w:ascii="Times New Roman" w:hAnsi="Times New Roman" w:cs="Times New Roman"/>
        </w:rPr>
        <w:t>-«Как правильно пользоваться мячом»</w:t>
      </w:r>
    </w:p>
    <w:p w:rsidR="005717DC" w:rsidRPr="00A359A7" w:rsidRDefault="005717DC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</w:rPr>
      </w:pPr>
    </w:p>
    <w:p w:rsidR="00730336" w:rsidRPr="00730336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336">
        <w:rPr>
          <w:rFonts w:ascii="Times New Roman" w:hAnsi="Times New Roman" w:cs="Times New Roman"/>
          <w:b/>
          <w:i/>
          <w:sz w:val="24"/>
          <w:szCs w:val="24"/>
          <w:u w:val="single"/>
        </w:rPr>
        <w:t>Изучение, обобщение и внедрение педагогического опыта работы педагогов</w:t>
      </w:r>
    </w:p>
    <w:p w:rsidR="00730336" w:rsidRPr="00730336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30336" w:rsidRPr="00730336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36">
        <w:rPr>
          <w:rFonts w:ascii="Times New Roman" w:hAnsi="Times New Roman" w:cs="Times New Roman"/>
          <w:b/>
          <w:sz w:val="24"/>
          <w:szCs w:val="24"/>
        </w:rPr>
        <w:t>-Внедрили  опыт работы  ДОО:</w:t>
      </w:r>
    </w:p>
    <w:p w:rsidR="00730336" w:rsidRPr="00730336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30336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361520"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730336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  <w:r w:rsidR="00361520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361520">
        <w:rPr>
          <w:rFonts w:ascii="Times New Roman" w:hAnsi="Times New Roman" w:cs="Times New Roman"/>
          <w:sz w:val="24"/>
          <w:szCs w:val="24"/>
        </w:rPr>
        <w:t>Покрашенко</w:t>
      </w:r>
      <w:proofErr w:type="spellEnd"/>
      <w:r w:rsidRPr="00730336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361520">
        <w:rPr>
          <w:rFonts w:ascii="Times New Roman" w:hAnsi="Times New Roman" w:cs="Times New Roman"/>
          <w:sz w:val="24"/>
          <w:szCs w:val="24"/>
        </w:rPr>
        <w:t xml:space="preserve">Волшебство </w:t>
      </w:r>
      <w:proofErr w:type="spellStart"/>
      <w:r w:rsidR="00361520">
        <w:rPr>
          <w:rFonts w:ascii="Times New Roman" w:hAnsi="Times New Roman" w:cs="Times New Roman"/>
          <w:sz w:val="24"/>
          <w:szCs w:val="24"/>
        </w:rPr>
        <w:t>эксперементирования</w:t>
      </w:r>
      <w:proofErr w:type="spellEnd"/>
      <w:r w:rsidRPr="00730336">
        <w:rPr>
          <w:rFonts w:ascii="Times New Roman" w:hAnsi="Times New Roman" w:cs="Times New Roman"/>
          <w:sz w:val="24"/>
          <w:szCs w:val="24"/>
        </w:rPr>
        <w:t>».</w:t>
      </w:r>
    </w:p>
    <w:p w:rsidR="00730336" w:rsidRPr="00730336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359A7" w:rsidRDefault="0073033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30336">
        <w:rPr>
          <w:rFonts w:ascii="Times New Roman" w:hAnsi="Times New Roman" w:cs="Times New Roman"/>
          <w:b/>
          <w:sz w:val="24"/>
          <w:szCs w:val="24"/>
        </w:rPr>
        <w:t>- Обобщили  опыт работы</w:t>
      </w:r>
      <w:r w:rsidRPr="00730336">
        <w:rPr>
          <w:rFonts w:ascii="Times New Roman" w:hAnsi="Times New Roman" w:cs="Times New Roman"/>
          <w:sz w:val="24"/>
          <w:szCs w:val="24"/>
        </w:rPr>
        <w:t xml:space="preserve">: Воспитателя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73033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Светланы Юрьевны Горюновой по теме: «Гармония взаимодействия детского сада с семьями воспитанников через проектную деятельность».</w:t>
      </w:r>
    </w:p>
    <w:p w:rsid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971AB" w:rsidRP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1AB">
        <w:rPr>
          <w:rFonts w:ascii="Times New Roman" w:hAnsi="Times New Roman" w:cs="Times New Roman"/>
          <w:b/>
          <w:sz w:val="24"/>
          <w:szCs w:val="24"/>
        </w:rPr>
        <w:t>Подготовили к аттестации педагогов:</w:t>
      </w:r>
    </w:p>
    <w:p w:rsidR="009971AB" w:rsidRP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71AB">
        <w:rPr>
          <w:rFonts w:ascii="Times New Roman" w:hAnsi="Times New Roman" w:cs="Times New Roman"/>
          <w:sz w:val="24"/>
          <w:szCs w:val="24"/>
        </w:rPr>
        <w:t>На высшую квалификационную категорию:</w:t>
      </w:r>
    </w:p>
    <w:p w:rsidR="009971AB" w:rsidRP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71AB">
        <w:rPr>
          <w:rFonts w:ascii="Times New Roman" w:hAnsi="Times New Roman" w:cs="Times New Roman"/>
          <w:sz w:val="24"/>
          <w:szCs w:val="24"/>
        </w:rPr>
        <w:t>- Чумакову Е.В. – воспитателя</w:t>
      </w:r>
    </w:p>
    <w:p w:rsidR="009971AB" w:rsidRP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71AB">
        <w:rPr>
          <w:rFonts w:ascii="Times New Roman" w:hAnsi="Times New Roman" w:cs="Times New Roman"/>
          <w:sz w:val="24"/>
          <w:szCs w:val="24"/>
        </w:rPr>
        <w:t>На первую квалификационную категорию:</w:t>
      </w:r>
    </w:p>
    <w:p w:rsidR="00730336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71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1AB">
        <w:rPr>
          <w:rFonts w:ascii="Times New Roman" w:hAnsi="Times New Roman" w:cs="Times New Roman"/>
          <w:sz w:val="24"/>
          <w:szCs w:val="24"/>
        </w:rPr>
        <w:t>Колядину</w:t>
      </w:r>
      <w:proofErr w:type="spellEnd"/>
      <w:r w:rsidRPr="009971AB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71AB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1AB" w:rsidRDefault="009971AB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B6">
        <w:rPr>
          <w:rFonts w:ascii="Times New Roman" w:hAnsi="Times New Roman" w:cs="Times New Roman"/>
          <w:b/>
          <w:sz w:val="24"/>
          <w:szCs w:val="24"/>
        </w:rPr>
        <w:t xml:space="preserve">  Система физкультурно-оздоровительных мероприятий и закаливания:</w:t>
      </w: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1.</w:t>
      </w:r>
      <w:r w:rsidRPr="00200FB6">
        <w:rPr>
          <w:rFonts w:ascii="Times New Roman" w:hAnsi="Times New Roman" w:cs="Times New Roman"/>
          <w:sz w:val="24"/>
          <w:szCs w:val="24"/>
        </w:rPr>
        <w:tab/>
        <w:t>Беседа с педагогами по вопросам гигиены, одежды детей на физкультурных занятиях, по закаливанию и оздоровлению детей.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2.</w:t>
      </w:r>
      <w:r w:rsidRPr="00200FB6">
        <w:rPr>
          <w:rFonts w:ascii="Times New Roman" w:hAnsi="Times New Roman" w:cs="Times New Roman"/>
          <w:sz w:val="24"/>
          <w:szCs w:val="24"/>
        </w:rPr>
        <w:tab/>
        <w:t>Обеспечение режима необходимой двигательной активности воспитанников  в течение дня пребывания ребёнка в ДОО.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3.</w:t>
      </w:r>
      <w:r w:rsidRPr="00200FB6">
        <w:rPr>
          <w:rFonts w:ascii="Times New Roman" w:hAnsi="Times New Roman" w:cs="Times New Roman"/>
          <w:sz w:val="24"/>
          <w:szCs w:val="24"/>
        </w:rPr>
        <w:tab/>
        <w:t>Коррекционная работа по профилактике и нарушению осанки и плоскостопия у дошкольников.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4.</w:t>
      </w:r>
      <w:r w:rsidRPr="00200FB6">
        <w:rPr>
          <w:rFonts w:ascii="Times New Roman" w:hAnsi="Times New Roman" w:cs="Times New Roman"/>
          <w:sz w:val="24"/>
          <w:szCs w:val="24"/>
        </w:rPr>
        <w:tab/>
        <w:t>Мониторинг физического развития детей - (октябрь, апрель).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5.</w:t>
      </w:r>
      <w:r w:rsidRPr="00200FB6">
        <w:rPr>
          <w:rFonts w:ascii="Times New Roman" w:hAnsi="Times New Roman" w:cs="Times New Roman"/>
          <w:sz w:val="24"/>
          <w:szCs w:val="24"/>
        </w:rPr>
        <w:tab/>
        <w:t>Проведение утренней гимнастики (зимой в облегчённой одежде, летом на воздухе), неделей здоровья, спортивных праздников, досугов.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6.</w:t>
      </w:r>
      <w:r w:rsidRPr="00200FB6">
        <w:rPr>
          <w:rFonts w:ascii="Times New Roman" w:hAnsi="Times New Roman" w:cs="Times New Roman"/>
          <w:sz w:val="24"/>
          <w:szCs w:val="24"/>
        </w:rPr>
        <w:tab/>
        <w:t>Дополнительное образование  дошкольников «Школа мяча», «Крепыш», «Баскетбол».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7.</w:t>
      </w:r>
      <w:r w:rsidRPr="00200FB6">
        <w:rPr>
          <w:rFonts w:ascii="Times New Roman" w:hAnsi="Times New Roman" w:cs="Times New Roman"/>
          <w:sz w:val="24"/>
          <w:szCs w:val="24"/>
        </w:rPr>
        <w:tab/>
        <w:t>Усиленное внимание к каждому ребенку в период адаптации к ДОО.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8.</w:t>
      </w:r>
      <w:r w:rsidRPr="00200FB6">
        <w:rPr>
          <w:rFonts w:ascii="Times New Roman" w:hAnsi="Times New Roman" w:cs="Times New Roman"/>
          <w:sz w:val="24"/>
          <w:szCs w:val="24"/>
        </w:rPr>
        <w:tab/>
        <w:t>Физкультурные занятия, игры, развлечения, прогулки на свежем воздухе, воздушное закаливание и гимнастика после дневного сна.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>9.</w:t>
      </w:r>
      <w:r w:rsidRPr="00200FB6">
        <w:rPr>
          <w:rFonts w:ascii="Times New Roman" w:hAnsi="Times New Roman" w:cs="Times New Roman"/>
          <w:sz w:val="24"/>
          <w:szCs w:val="24"/>
        </w:rPr>
        <w:tab/>
        <w:t>Проведение бесед, консультаций, оформление памяток, буклетов по физическому воспитанию и закаливанию детей с родителями (законными представителями) и педагогами ДОО.</w:t>
      </w:r>
    </w:p>
    <w:p w:rsidR="00200FB6" w:rsidRPr="00200FB6" w:rsidRDefault="00200FB6" w:rsidP="0056679C">
      <w:pPr>
        <w:tabs>
          <w:tab w:val="left" w:pos="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B6">
        <w:rPr>
          <w:rFonts w:ascii="Times New Roman" w:hAnsi="Times New Roman" w:cs="Times New Roman"/>
          <w:b/>
          <w:sz w:val="24"/>
          <w:szCs w:val="24"/>
        </w:rPr>
        <w:t xml:space="preserve">         Организация  коррекционной работы в  ДОО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 xml:space="preserve">     1.Обучение детей с нарушением речевого развития.</w:t>
      </w: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 xml:space="preserve">     2.Диагностическое обследование детей. Заполнение речевых карт.</w:t>
      </w:r>
    </w:p>
    <w:p w:rsidR="00200FB6" w:rsidRP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 xml:space="preserve">     3.Устранение различных форм речевой недостаточности.</w:t>
      </w:r>
    </w:p>
    <w:p w:rsidR="00200FB6" w:rsidRDefault="00200FB6" w:rsidP="0056679C">
      <w:pPr>
        <w:tabs>
          <w:tab w:val="left" w:pos="993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0FB6">
        <w:rPr>
          <w:rFonts w:ascii="Times New Roman" w:hAnsi="Times New Roman" w:cs="Times New Roman"/>
          <w:sz w:val="24"/>
          <w:szCs w:val="24"/>
        </w:rPr>
        <w:t xml:space="preserve">     4.Коррекция звуковой культуры речи.</w:t>
      </w:r>
    </w:p>
    <w:p w:rsidR="00730336" w:rsidRDefault="00730336" w:rsidP="0056679C">
      <w:pPr>
        <w:shd w:val="clear" w:color="auto" w:fill="FFFFFF"/>
        <w:spacing w:after="0" w:line="240" w:lineRule="auto"/>
        <w:ind w:firstLine="142"/>
        <w:jc w:val="both"/>
      </w:pPr>
    </w:p>
    <w:p w:rsidR="00F52613" w:rsidRDefault="00237B43" w:rsidP="0056679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Просмотрены и проанализированы открытые тематические и интегрирова</w:t>
      </w:r>
      <w:r w:rsidR="00147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нные мероприя</w:t>
      </w:r>
      <w:r w:rsidR="00066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тия педагогов ДОО</w:t>
      </w:r>
      <w:r w:rsidR="00147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50C9E" w:rsidRPr="001472D4" w:rsidRDefault="00350C9E" w:rsidP="0056679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7673" w:rsidRPr="00111A6B" w:rsidRDefault="00350C9E" w:rsidP="0056679C">
      <w:pPr>
        <w:pStyle w:val="a4"/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6588" w:rsidRP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Физкультурные занятия </w:t>
      </w:r>
      <w:r w:rsidR="00F52613" w:rsidRP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спортивные мероприятия с детьм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совместно с родителями (законными представителями).</w:t>
      </w:r>
    </w:p>
    <w:p w:rsidR="00807673" w:rsidRPr="00111A6B" w:rsidRDefault="000663C4" w:rsidP="0056679C">
      <w:pPr>
        <w:pStyle w:val="a4"/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 дополнительному образованию «Крепыш», «Школа мяча», «Баскетбол».</w:t>
      </w:r>
    </w:p>
    <w:p w:rsidR="00350C9E" w:rsidRPr="00350C9E" w:rsidRDefault="00807673" w:rsidP="0056679C">
      <w:pPr>
        <w:pStyle w:val="a4"/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-«Фестиваль идей» - организация и проведение «Дней здоровья»-нестандартные подходы к решению проблем оздоровления дошкольников. </w:t>
      </w:r>
    </w:p>
    <w:p w:rsidR="000663C4" w:rsidRPr="00111A6B" w:rsidRDefault="00350C9E" w:rsidP="0056679C">
      <w:pPr>
        <w:pStyle w:val="a4"/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3104">
        <w:rPr>
          <w:rFonts w:ascii="Times New Roman" w:eastAsia="Times New Roman" w:hAnsi="Times New Roman" w:cs="Times New Roman"/>
          <w:color w:val="000000"/>
          <w:sz w:val="24"/>
          <w:szCs w:val="24"/>
        </w:rPr>
        <w:t>ООД по  развитию у дошкольников представлений о</w:t>
      </w:r>
      <w:r w:rsidR="0006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безопасной жизнедеятельности и о здоровом образе жизни. </w:t>
      </w:r>
    </w:p>
    <w:p w:rsidR="00E177EC" w:rsidRPr="00111A6B" w:rsidRDefault="00986588" w:rsidP="0056679C">
      <w:pPr>
        <w:pStyle w:val="a4"/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350C9E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итоговых комплексных О</w:t>
      </w:r>
      <w:r w:rsidRP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147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первое полугодие </w:t>
      </w:r>
      <w:r w:rsidR="001472D4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старшего дошкольного возраста</w:t>
      </w:r>
      <w:r w:rsidR="0035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приглашением родителей (законных представителей).</w:t>
      </w:r>
    </w:p>
    <w:p w:rsidR="00DA70BF" w:rsidRDefault="00087CBE" w:rsidP="0056679C">
      <w:pPr>
        <w:shd w:val="clear" w:color="auto" w:fill="FFFFFF"/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находится в едином образовательном пространстве с Комитетом образования</w:t>
      </w:r>
      <w:r w:rsid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БМР, ГАОУ ДПО </w:t>
      </w:r>
      <w:r w:rsid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СОИРО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</w:rPr>
        <w:t>, МБУЗ «Детская городская поликлиника №</w:t>
      </w:r>
      <w:r w:rsid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</w:rPr>
        <w:t>1», М</w:t>
      </w:r>
      <w:r w:rsid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12», детской музыкальной школой №</w:t>
      </w:r>
      <w:r w:rsidR="00F9671F">
        <w:rPr>
          <w:rFonts w:ascii="Times New Roman" w:eastAsia="Times New Roman" w:hAnsi="Times New Roman" w:cs="Times New Roman"/>
          <w:color w:val="000000"/>
          <w:sz w:val="24"/>
          <w:szCs w:val="24"/>
        </w:rPr>
        <w:t>1, Балаковским театром юного зрителя,</w:t>
      </w:r>
      <w:r w:rsidR="0025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выставочным центром «Радуга»</w:t>
      </w:r>
      <w:r w:rsidR="006255B6">
        <w:rPr>
          <w:rFonts w:ascii="Times New Roman" w:eastAsia="Times New Roman" w:hAnsi="Times New Roman" w:cs="Times New Roman"/>
          <w:color w:val="000000"/>
          <w:sz w:val="24"/>
          <w:szCs w:val="24"/>
        </w:rPr>
        <w:t>, кукольным театром «Золотое крылечк</w:t>
      </w:r>
      <w:r w:rsidR="00807673">
        <w:rPr>
          <w:rFonts w:ascii="Times New Roman" w:eastAsia="Times New Roman" w:hAnsi="Times New Roman" w:cs="Times New Roman"/>
          <w:color w:val="000000"/>
          <w:sz w:val="24"/>
          <w:szCs w:val="24"/>
        </w:rPr>
        <w:t>о» под руководством Т.И. Лободы, «Детско</w:t>
      </w:r>
      <w:r w:rsidR="001D1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-юношеской </w:t>
      </w:r>
      <w:r w:rsidR="0080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библиотекой</w:t>
      </w:r>
      <w:r w:rsidR="00BC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80767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C34C2" w:rsidRPr="00DC34C2" w:rsidRDefault="00DC34C2" w:rsidP="00DC34C2">
      <w:pPr>
        <w:spacing w:after="16" w:line="268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C2" w:rsidRPr="00DC34C2" w:rsidRDefault="00DC34C2" w:rsidP="00DC34C2">
      <w:pPr>
        <w:spacing w:after="16" w:line="268" w:lineRule="auto"/>
        <w:ind w:left="-426"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ребенка, налажено взаимодействие с родителями, большая часть родителей охотно принимает участие </w:t>
      </w:r>
      <w:proofErr w:type="gramStart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жизнедеятельностей</w:t>
      </w:r>
      <w:proofErr w:type="gramEnd"/>
      <w:r w:rsidRPr="00D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в дистанционном формате. </w:t>
      </w:r>
    </w:p>
    <w:p w:rsidR="00013214" w:rsidRPr="00F44AC3" w:rsidRDefault="00013214" w:rsidP="00DC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974" w:rsidRPr="008F7BA7" w:rsidRDefault="008F7BA7" w:rsidP="0056679C">
      <w:pPr>
        <w:pStyle w:val="a4"/>
        <w:numPr>
          <w:ilvl w:val="0"/>
          <w:numId w:val="26"/>
        </w:numPr>
        <w:shd w:val="clear" w:color="auto" w:fill="FFFFFF"/>
        <w:spacing w:before="360"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и</w:t>
      </w:r>
      <w:r w:rsidR="00087CBE" w:rsidRPr="008F7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качество подготовки воспитанников</w:t>
      </w:r>
    </w:p>
    <w:p w:rsidR="00D65C26" w:rsidRDefault="00617B33" w:rsidP="0056679C">
      <w:pPr>
        <w:pStyle w:val="a3"/>
        <w:ind w:firstLine="142"/>
        <w:jc w:val="both"/>
      </w:pPr>
      <w:r w:rsidRPr="001C0145">
        <w:rPr>
          <w:b/>
        </w:rPr>
        <w:lastRenderedPageBreak/>
        <w:t>Основ</w:t>
      </w:r>
      <w:r w:rsidR="00AE6C66" w:rsidRPr="001C0145">
        <w:rPr>
          <w:b/>
        </w:rPr>
        <w:t>ным направлением в работе МАДОУ</w:t>
      </w:r>
      <w:r w:rsidR="00AE6C66">
        <w:t xml:space="preserve"> </w:t>
      </w:r>
      <w:r w:rsidR="00AE6C66" w:rsidRPr="001C0145">
        <w:rPr>
          <w:b/>
        </w:rPr>
        <w:t>детский сад №</w:t>
      </w:r>
      <w:r w:rsidR="00CD1145">
        <w:rPr>
          <w:b/>
        </w:rPr>
        <w:t> </w:t>
      </w:r>
      <w:r w:rsidR="00AE6C66" w:rsidRPr="001C0145">
        <w:rPr>
          <w:b/>
        </w:rPr>
        <w:t>13</w:t>
      </w:r>
      <w:r w:rsidRPr="00814BFF">
        <w:t xml:space="preserve"> является охрана и укрепление здоровья детей, развитие творческих и интеллектуальных способностей на основе </w:t>
      </w:r>
      <w:r w:rsidR="008577E3">
        <w:t>мониторинга</w:t>
      </w:r>
      <w:r w:rsidRPr="00814BFF">
        <w:t xml:space="preserve"> психич</w:t>
      </w:r>
      <w:r w:rsidR="008F7BA7">
        <w:t>еского и физического развития.</w:t>
      </w:r>
    </w:p>
    <w:p w:rsidR="0044368E" w:rsidRDefault="0044368E" w:rsidP="0056679C">
      <w:pPr>
        <w:pStyle w:val="a3"/>
        <w:ind w:firstLine="142"/>
        <w:jc w:val="both"/>
      </w:pPr>
    </w:p>
    <w:p w:rsidR="00EC7864" w:rsidRDefault="00B268DE" w:rsidP="0056679C">
      <w:pPr>
        <w:pStyle w:val="a3"/>
        <w:ind w:firstLine="142"/>
        <w:rPr>
          <w:b/>
        </w:rPr>
      </w:pPr>
      <w:r>
        <w:rPr>
          <w:b/>
        </w:rPr>
        <w:t xml:space="preserve">              </w:t>
      </w:r>
      <w:r w:rsidR="000D2B30" w:rsidRPr="00EC0863">
        <w:rPr>
          <w:b/>
        </w:rPr>
        <w:t xml:space="preserve">Для </w:t>
      </w:r>
      <w:r w:rsidR="000D2B30">
        <w:rPr>
          <w:b/>
        </w:rPr>
        <w:t>воспитанников детского сада</w:t>
      </w:r>
      <w:r w:rsidR="00807673">
        <w:rPr>
          <w:b/>
        </w:rPr>
        <w:t xml:space="preserve"> в 20</w:t>
      </w:r>
      <w:r w:rsidR="00BC4A9D">
        <w:rPr>
          <w:b/>
        </w:rPr>
        <w:t>2</w:t>
      </w:r>
      <w:r w:rsidR="00361520">
        <w:rPr>
          <w:b/>
        </w:rPr>
        <w:t>2</w:t>
      </w:r>
      <w:r w:rsidR="008F7BA7">
        <w:rPr>
          <w:b/>
        </w:rPr>
        <w:t>году были организован</w:t>
      </w:r>
      <w:r w:rsidR="00BC4A9D">
        <w:rPr>
          <w:b/>
        </w:rPr>
        <w:t xml:space="preserve">а дополнительная </w:t>
      </w:r>
      <w:r w:rsidR="008F7BA7">
        <w:rPr>
          <w:b/>
        </w:rPr>
        <w:t xml:space="preserve"> </w:t>
      </w:r>
      <w:r w:rsidR="00BC4A9D">
        <w:rPr>
          <w:b/>
        </w:rPr>
        <w:t>кружковая  работа:</w:t>
      </w:r>
    </w:p>
    <w:p w:rsidR="00FD79EF" w:rsidRPr="00EC0863" w:rsidRDefault="00FD79EF" w:rsidP="004152A8">
      <w:pPr>
        <w:pStyle w:val="a3"/>
        <w:rPr>
          <w:b/>
        </w:rPr>
      </w:pPr>
    </w:p>
    <w:tbl>
      <w:tblPr>
        <w:tblpPr w:leftFromText="180" w:rightFromText="180" w:vertAnchor="text" w:horzAnchor="margin" w:tblpX="-32" w:tblpY="6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4"/>
        <w:gridCol w:w="1698"/>
        <w:gridCol w:w="992"/>
        <w:gridCol w:w="1276"/>
        <w:gridCol w:w="1122"/>
        <w:gridCol w:w="984"/>
        <w:gridCol w:w="1562"/>
      </w:tblGrid>
      <w:tr w:rsidR="000D2B30" w:rsidRPr="006659D5" w:rsidTr="00E005CB">
        <w:trPr>
          <w:trHeight w:val="950"/>
        </w:trPr>
        <w:tc>
          <w:tcPr>
            <w:tcW w:w="39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№ п/п</w:t>
            </w:r>
          </w:p>
        </w:tc>
        <w:tc>
          <w:tcPr>
            <w:tcW w:w="1704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r w:rsidRPr="00F17DBF">
              <w:t>Название кружка</w:t>
            </w:r>
          </w:p>
        </w:tc>
        <w:tc>
          <w:tcPr>
            <w:tcW w:w="1698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proofErr w:type="spellStart"/>
            <w:proofErr w:type="gramStart"/>
            <w:r w:rsidRPr="00F17DBF">
              <w:t>Направ</w:t>
            </w:r>
            <w:r>
              <w:t>-</w:t>
            </w:r>
            <w:r w:rsidRPr="00F17DBF">
              <w:t>ление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proofErr w:type="gramStart"/>
            <w:r w:rsidRPr="00F17DBF">
              <w:t>Возраст</w:t>
            </w:r>
            <w:r>
              <w:t>-</w:t>
            </w:r>
            <w:proofErr w:type="spellStart"/>
            <w:r w:rsidRPr="00F17DBF">
              <w:t>ная</w:t>
            </w:r>
            <w:proofErr w:type="spellEnd"/>
            <w:proofErr w:type="gramEnd"/>
            <w:r w:rsidRPr="00F17DBF">
              <w:t xml:space="preserve"> группа</w:t>
            </w:r>
          </w:p>
        </w:tc>
        <w:tc>
          <w:tcPr>
            <w:tcW w:w="1276" w:type="dxa"/>
            <w:vAlign w:val="center"/>
          </w:tcPr>
          <w:p w:rsidR="000D2B30" w:rsidRPr="00DF7AF5" w:rsidRDefault="000D2B30" w:rsidP="008B4B85">
            <w:pPr>
              <w:pStyle w:val="a3"/>
              <w:jc w:val="center"/>
              <w:rPr>
                <w:b/>
              </w:rPr>
            </w:pPr>
            <w:r>
              <w:t>Кол-</w:t>
            </w:r>
            <w:r w:rsidRPr="00F17DBF">
              <w:t>во дете</w:t>
            </w:r>
            <w:r>
              <w:t>й</w:t>
            </w:r>
          </w:p>
        </w:tc>
        <w:tc>
          <w:tcPr>
            <w:tcW w:w="1122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r w:rsidRPr="00F17DBF">
              <w:t>Кол</w:t>
            </w:r>
            <w:r>
              <w:t>-в</w:t>
            </w:r>
            <w:r w:rsidRPr="00F17DBF">
              <w:t>о занятий в неделю</w:t>
            </w:r>
          </w:p>
        </w:tc>
        <w:tc>
          <w:tcPr>
            <w:tcW w:w="984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r w:rsidRPr="00F17DBF">
              <w:t>Время</w:t>
            </w:r>
          </w:p>
        </w:tc>
        <w:tc>
          <w:tcPr>
            <w:tcW w:w="1562" w:type="dxa"/>
            <w:vAlign w:val="center"/>
          </w:tcPr>
          <w:p w:rsidR="000D2B30" w:rsidRPr="00F17DBF" w:rsidRDefault="000D2B30" w:rsidP="008B4B85">
            <w:pPr>
              <w:pStyle w:val="a3"/>
              <w:jc w:val="center"/>
            </w:pPr>
            <w:proofErr w:type="spellStart"/>
            <w:proofErr w:type="gramStart"/>
            <w:r w:rsidRPr="00F17DBF">
              <w:t>Руково</w:t>
            </w:r>
            <w:r>
              <w:t>-</w:t>
            </w:r>
            <w:r w:rsidRPr="00F17DBF">
              <w:t>дитель</w:t>
            </w:r>
            <w:proofErr w:type="spellEnd"/>
            <w:proofErr w:type="gramEnd"/>
            <w:r w:rsidRPr="00F17DBF">
              <w:t xml:space="preserve"> кружка</w:t>
            </w:r>
          </w:p>
        </w:tc>
      </w:tr>
      <w:tr w:rsidR="000D2B30" w:rsidRPr="006659D5" w:rsidTr="00E005CB">
        <w:trPr>
          <w:trHeight w:val="968"/>
        </w:trPr>
        <w:tc>
          <w:tcPr>
            <w:tcW w:w="39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1</w:t>
            </w:r>
          </w:p>
        </w:tc>
        <w:tc>
          <w:tcPr>
            <w:tcW w:w="1704" w:type="dxa"/>
            <w:vAlign w:val="center"/>
          </w:tcPr>
          <w:p w:rsidR="000D2B30" w:rsidRPr="006659D5" w:rsidRDefault="00102930" w:rsidP="00BC4A9D">
            <w:pPr>
              <w:pStyle w:val="a3"/>
              <w:jc w:val="center"/>
            </w:pPr>
            <w:r>
              <w:t>«</w:t>
            </w:r>
            <w:proofErr w:type="spellStart"/>
            <w:r>
              <w:t>Логосказки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r w:rsidR="00F44AC3">
              <w:t xml:space="preserve"> театрализован</w:t>
            </w:r>
            <w:proofErr w:type="gramEnd"/>
            <w:r w:rsidR="00F44AC3">
              <w:t>-ной деятельн</w:t>
            </w:r>
            <w:r w:rsidR="00BC4A9D">
              <w:t>ости»</w:t>
            </w:r>
            <w:r w:rsidR="00F44AC3">
              <w:t>.</w:t>
            </w:r>
          </w:p>
        </w:tc>
        <w:tc>
          <w:tcPr>
            <w:tcW w:w="1698" w:type="dxa"/>
            <w:vAlign w:val="center"/>
          </w:tcPr>
          <w:p w:rsidR="000D2B30" w:rsidRPr="006659D5" w:rsidRDefault="00102930" w:rsidP="008B4B85">
            <w:pPr>
              <w:pStyle w:val="a3"/>
            </w:pPr>
            <w:r>
              <w:t>Развитие речи</w:t>
            </w:r>
          </w:p>
        </w:tc>
        <w:tc>
          <w:tcPr>
            <w:tcW w:w="99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 xml:space="preserve"> </w:t>
            </w:r>
            <w:r w:rsidR="00102930">
              <w:t>5-6</w:t>
            </w:r>
            <w:r w:rsidRPr="006659D5">
              <w:t>лет</w:t>
            </w:r>
          </w:p>
        </w:tc>
        <w:tc>
          <w:tcPr>
            <w:tcW w:w="1276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10</w:t>
            </w:r>
          </w:p>
        </w:tc>
        <w:tc>
          <w:tcPr>
            <w:tcW w:w="112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16.00</w:t>
            </w:r>
          </w:p>
        </w:tc>
        <w:tc>
          <w:tcPr>
            <w:tcW w:w="1562" w:type="dxa"/>
            <w:vAlign w:val="center"/>
          </w:tcPr>
          <w:p w:rsidR="000D2B30" w:rsidRPr="006659D5" w:rsidRDefault="00102930" w:rsidP="008B4B85">
            <w:pPr>
              <w:pStyle w:val="a3"/>
            </w:pPr>
            <w:r>
              <w:t>Арутюнян О.А. Учитель-логопед</w:t>
            </w:r>
          </w:p>
        </w:tc>
      </w:tr>
      <w:tr w:rsidR="000D2B30" w:rsidRPr="006659D5" w:rsidTr="00E005CB">
        <w:trPr>
          <w:trHeight w:val="950"/>
        </w:trPr>
        <w:tc>
          <w:tcPr>
            <w:tcW w:w="39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1704" w:type="dxa"/>
            <w:vAlign w:val="center"/>
          </w:tcPr>
          <w:p w:rsidR="000D2B30" w:rsidRPr="006659D5" w:rsidRDefault="004152A8" w:rsidP="00BC4A9D">
            <w:pPr>
              <w:pStyle w:val="a3"/>
              <w:jc w:val="center"/>
            </w:pPr>
            <w:r>
              <w:t>«Ловкие пальчики»</w:t>
            </w:r>
          </w:p>
        </w:tc>
        <w:tc>
          <w:tcPr>
            <w:tcW w:w="1698" w:type="dxa"/>
            <w:vAlign w:val="center"/>
          </w:tcPr>
          <w:p w:rsidR="000D2B30" w:rsidRPr="006659D5" w:rsidRDefault="000D2B30" w:rsidP="008B4B85">
            <w:pPr>
              <w:pStyle w:val="a3"/>
            </w:pPr>
            <w:r>
              <w:t>Развитие речи</w:t>
            </w:r>
          </w:p>
        </w:tc>
        <w:tc>
          <w:tcPr>
            <w:tcW w:w="992" w:type="dxa"/>
            <w:vAlign w:val="center"/>
          </w:tcPr>
          <w:p w:rsidR="000D2B30" w:rsidRPr="006659D5" w:rsidRDefault="004152A8" w:rsidP="008B4B85">
            <w:pPr>
              <w:pStyle w:val="a3"/>
              <w:jc w:val="center"/>
            </w:pPr>
            <w:r>
              <w:t>6-7</w:t>
            </w:r>
            <w:r w:rsidR="000D2B30" w:rsidRPr="006659D5">
              <w:t xml:space="preserve"> лет</w:t>
            </w:r>
          </w:p>
        </w:tc>
        <w:tc>
          <w:tcPr>
            <w:tcW w:w="1276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15</w:t>
            </w:r>
          </w:p>
        </w:tc>
        <w:tc>
          <w:tcPr>
            <w:tcW w:w="112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16.00</w:t>
            </w:r>
          </w:p>
        </w:tc>
        <w:tc>
          <w:tcPr>
            <w:tcW w:w="1562" w:type="dxa"/>
            <w:vAlign w:val="center"/>
          </w:tcPr>
          <w:p w:rsidR="000D2B30" w:rsidRDefault="00D0351B" w:rsidP="008B4B85">
            <w:pPr>
              <w:pStyle w:val="a3"/>
            </w:pPr>
            <w:r>
              <w:t>Сергеева В.В</w:t>
            </w:r>
            <w:r w:rsidR="000D2B30">
              <w:t>.</w:t>
            </w:r>
          </w:p>
          <w:p w:rsidR="000D2B30" w:rsidRPr="006659D5" w:rsidRDefault="000D2B30" w:rsidP="008B4B85">
            <w:pPr>
              <w:pStyle w:val="a3"/>
            </w:pPr>
            <w:r>
              <w:t>Учитель-логопед.</w:t>
            </w:r>
          </w:p>
        </w:tc>
      </w:tr>
      <w:tr w:rsidR="00BC4A9D" w:rsidRPr="006659D5" w:rsidTr="00E005CB">
        <w:trPr>
          <w:trHeight w:val="950"/>
        </w:trPr>
        <w:tc>
          <w:tcPr>
            <w:tcW w:w="392" w:type="dxa"/>
            <w:vAlign w:val="center"/>
          </w:tcPr>
          <w:p w:rsidR="00BC4A9D" w:rsidRPr="006659D5" w:rsidRDefault="00BC4A9D" w:rsidP="00BC4A9D">
            <w:pPr>
              <w:pStyle w:val="a3"/>
              <w:jc w:val="center"/>
            </w:pPr>
            <w:r>
              <w:t>3</w:t>
            </w:r>
          </w:p>
        </w:tc>
        <w:tc>
          <w:tcPr>
            <w:tcW w:w="1704" w:type="dxa"/>
            <w:vAlign w:val="center"/>
          </w:tcPr>
          <w:p w:rsidR="00BC4A9D" w:rsidRDefault="00BC4A9D" w:rsidP="00BC4A9D">
            <w:pPr>
              <w:pStyle w:val="a3"/>
              <w:jc w:val="center"/>
            </w:pPr>
            <w:r>
              <w:t>«Крепкий</w:t>
            </w:r>
          </w:p>
          <w:p w:rsidR="00BC4A9D" w:rsidRDefault="00BC4A9D" w:rsidP="00BC4A9D">
            <w:pPr>
              <w:pStyle w:val="a3"/>
              <w:jc w:val="center"/>
            </w:pPr>
            <w:r>
              <w:t>Орешек»</w:t>
            </w:r>
          </w:p>
        </w:tc>
        <w:tc>
          <w:tcPr>
            <w:tcW w:w="1698" w:type="dxa"/>
            <w:vAlign w:val="center"/>
          </w:tcPr>
          <w:p w:rsidR="00BC4A9D" w:rsidRDefault="00BC4A9D" w:rsidP="00BC4A9D">
            <w:pPr>
              <w:pStyle w:val="a3"/>
            </w:pPr>
            <w:r>
              <w:t>Физическое развитие</w:t>
            </w:r>
          </w:p>
        </w:tc>
        <w:tc>
          <w:tcPr>
            <w:tcW w:w="992" w:type="dxa"/>
            <w:vAlign w:val="center"/>
          </w:tcPr>
          <w:p w:rsidR="00BC4A9D" w:rsidRDefault="00BC4A9D" w:rsidP="00BC4A9D">
            <w:pPr>
              <w:pStyle w:val="a3"/>
              <w:jc w:val="center"/>
            </w:pPr>
            <w:r>
              <w:t>5-7 лет</w:t>
            </w:r>
          </w:p>
        </w:tc>
        <w:tc>
          <w:tcPr>
            <w:tcW w:w="1276" w:type="dxa"/>
            <w:vAlign w:val="center"/>
          </w:tcPr>
          <w:p w:rsidR="00BC4A9D" w:rsidRDefault="00BC4A9D" w:rsidP="00BC4A9D">
            <w:pPr>
              <w:pStyle w:val="a3"/>
              <w:jc w:val="center"/>
            </w:pPr>
            <w:r>
              <w:t xml:space="preserve">две группы по </w:t>
            </w:r>
            <w:r>
              <w:br/>
              <w:t>10 детей</w:t>
            </w:r>
          </w:p>
        </w:tc>
        <w:tc>
          <w:tcPr>
            <w:tcW w:w="1122" w:type="dxa"/>
          </w:tcPr>
          <w:p w:rsidR="00BC4A9D" w:rsidRDefault="00BC4A9D" w:rsidP="00BC4A9D">
            <w:pPr>
              <w:pStyle w:val="a3"/>
              <w:jc w:val="both"/>
            </w:pPr>
          </w:p>
          <w:p w:rsidR="00BC4A9D" w:rsidRDefault="00BC4A9D" w:rsidP="00BC4A9D">
            <w:pPr>
              <w:pStyle w:val="a3"/>
              <w:jc w:val="both"/>
            </w:pPr>
            <w:r>
              <w:t xml:space="preserve">     2</w:t>
            </w:r>
          </w:p>
        </w:tc>
        <w:tc>
          <w:tcPr>
            <w:tcW w:w="984" w:type="dxa"/>
          </w:tcPr>
          <w:p w:rsidR="00BC4A9D" w:rsidRDefault="00BC4A9D" w:rsidP="00BC4A9D">
            <w:pPr>
              <w:pStyle w:val="a3"/>
              <w:jc w:val="both"/>
            </w:pPr>
          </w:p>
          <w:p w:rsidR="00BC4A9D" w:rsidRDefault="00BC4A9D" w:rsidP="00BC4A9D">
            <w:pPr>
              <w:pStyle w:val="a3"/>
              <w:jc w:val="both"/>
            </w:pPr>
            <w:r>
              <w:t xml:space="preserve">  16:00</w:t>
            </w:r>
          </w:p>
        </w:tc>
        <w:tc>
          <w:tcPr>
            <w:tcW w:w="1562" w:type="dxa"/>
          </w:tcPr>
          <w:p w:rsidR="00BC4A9D" w:rsidRDefault="005F33F7" w:rsidP="005F33F7">
            <w:pPr>
              <w:pStyle w:val="a3"/>
              <w:jc w:val="both"/>
            </w:pPr>
            <w:proofErr w:type="spellStart"/>
            <w:r>
              <w:t>Волохова</w:t>
            </w:r>
            <w:proofErr w:type="spellEnd"/>
            <w:r>
              <w:t xml:space="preserve"> А.А.</w:t>
            </w:r>
            <w:r w:rsidR="00BC4A9D">
              <w:br/>
              <w:t xml:space="preserve">Инструктор по </w:t>
            </w:r>
            <w:proofErr w:type="spellStart"/>
            <w:proofErr w:type="gramStart"/>
            <w:r w:rsidR="00BC4A9D">
              <w:t>физичес</w:t>
            </w:r>
            <w:proofErr w:type="spellEnd"/>
            <w:r w:rsidR="00BC4A9D">
              <w:t>-кой</w:t>
            </w:r>
            <w:proofErr w:type="gramEnd"/>
            <w:r w:rsidR="00BC4A9D">
              <w:t xml:space="preserve"> культуре</w:t>
            </w:r>
          </w:p>
        </w:tc>
      </w:tr>
      <w:tr w:rsidR="00CD1145" w:rsidRPr="006659D5" w:rsidTr="00E005CB">
        <w:trPr>
          <w:trHeight w:val="1359"/>
        </w:trPr>
        <w:tc>
          <w:tcPr>
            <w:tcW w:w="39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4</w:t>
            </w:r>
          </w:p>
        </w:tc>
        <w:tc>
          <w:tcPr>
            <w:tcW w:w="1704" w:type="dxa"/>
            <w:vAlign w:val="center"/>
          </w:tcPr>
          <w:p w:rsidR="00CD1145" w:rsidRPr="006659D5" w:rsidRDefault="00CD1145" w:rsidP="00BC4A9D">
            <w:pPr>
              <w:pStyle w:val="a3"/>
              <w:jc w:val="center"/>
            </w:pPr>
            <w:r>
              <w:t>«Маленький актёр»</w:t>
            </w:r>
          </w:p>
        </w:tc>
        <w:tc>
          <w:tcPr>
            <w:tcW w:w="1698" w:type="dxa"/>
            <w:vAlign w:val="center"/>
          </w:tcPr>
          <w:p w:rsidR="00CD1145" w:rsidRDefault="00CD1145" w:rsidP="008B4B85">
            <w:pPr>
              <w:pStyle w:val="a3"/>
            </w:pPr>
            <w:r>
              <w:t>Х</w:t>
            </w:r>
            <w:r w:rsidRPr="001E080D">
              <w:t>удожественно-эстетическое</w:t>
            </w:r>
          </w:p>
        </w:tc>
        <w:tc>
          <w:tcPr>
            <w:tcW w:w="99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5-6 лет</w:t>
            </w:r>
          </w:p>
        </w:tc>
        <w:tc>
          <w:tcPr>
            <w:tcW w:w="1276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15</w:t>
            </w:r>
          </w:p>
        </w:tc>
        <w:tc>
          <w:tcPr>
            <w:tcW w:w="112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16:00</w:t>
            </w:r>
          </w:p>
        </w:tc>
        <w:tc>
          <w:tcPr>
            <w:tcW w:w="1562" w:type="dxa"/>
            <w:vAlign w:val="center"/>
          </w:tcPr>
          <w:p w:rsidR="00CD1145" w:rsidRPr="006659D5" w:rsidRDefault="00CD1145" w:rsidP="008B4B85">
            <w:pPr>
              <w:pStyle w:val="a3"/>
            </w:pPr>
            <w:r>
              <w:t xml:space="preserve">Климова С.В.  </w:t>
            </w:r>
            <w:proofErr w:type="spellStart"/>
            <w:proofErr w:type="gramStart"/>
            <w:r>
              <w:t>музыкаль-ный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CD1145" w:rsidRPr="006659D5" w:rsidTr="00E005CB">
        <w:trPr>
          <w:trHeight w:val="1359"/>
        </w:trPr>
        <w:tc>
          <w:tcPr>
            <w:tcW w:w="39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5</w:t>
            </w:r>
          </w:p>
        </w:tc>
        <w:tc>
          <w:tcPr>
            <w:tcW w:w="1704" w:type="dxa"/>
            <w:vAlign w:val="center"/>
          </w:tcPr>
          <w:p w:rsidR="00CD1145" w:rsidRPr="006659D5" w:rsidRDefault="00CD1145" w:rsidP="00BC4A9D">
            <w:pPr>
              <w:pStyle w:val="a3"/>
              <w:jc w:val="center"/>
            </w:pPr>
            <w:r>
              <w:t>«Весёлый оркестр»</w:t>
            </w:r>
          </w:p>
        </w:tc>
        <w:tc>
          <w:tcPr>
            <w:tcW w:w="1698" w:type="dxa"/>
            <w:vAlign w:val="center"/>
          </w:tcPr>
          <w:p w:rsidR="00CD1145" w:rsidRDefault="00CD1145" w:rsidP="008B4B85">
            <w:pPr>
              <w:pStyle w:val="a3"/>
            </w:pPr>
            <w:r>
              <w:t>Х</w:t>
            </w:r>
            <w:r w:rsidRPr="004B3F61">
              <w:t>удожественно-эстетическое</w:t>
            </w:r>
          </w:p>
        </w:tc>
        <w:tc>
          <w:tcPr>
            <w:tcW w:w="99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5-6 лет</w:t>
            </w:r>
          </w:p>
        </w:tc>
        <w:tc>
          <w:tcPr>
            <w:tcW w:w="1276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15</w:t>
            </w:r>
          </w:p>
        </w:tc>
        <w:tc>
          <w:tcPr>
            <w:tcW w:w="1122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CD1145" w:rsidRDefault="00CD1145" w:rsidP="008B4B85">
            <w:pPr>
              <w:pStyle w:val="a3"/>
              <w:jc w:val="center"/>
            </w:pPr>
            <w:r>
              <w:t>16:00</w:t>
            </w:r>
          </w:p>
        </w:tc>
        <w:tc>
          <w:tcPr>
            <w:tcW w:w="1562" w:type="dxa"/>
            <w:vAlign w:val="center"/>
          </w:tcPr>
          <w:p w:rsidR="00CD1145" w:rsidRPr="006659D5" w:rsidRDefault="00CD1145" w:rsidP="008B4B85">
            <w:pPr>
              <w:pStyle w:val="a3"/>
            </w:pPr>
            <w:r>
              <w:t xml:space="preserve">Чернявская С.В.  </w:t>
            </w:r>
            <w:r>
              <w:br/>
              <w:t xml:space="preserve"> </w:t>
            </w:r>
            <w:proofErr w:type="spellStart"/>
            <w:proofErr w:type="gramStart"/>
            <w:r>
              <w:t>музыкаль-ный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0D2B30" w:rsidRPr="006659D5" w:rsidTr="00E005CB">
        <w:trPr>
          <w:trHeight w:val="1359"/>
        </w:trPr>
        <w:tc>
          <w:tcPr>
            <w:tcW w:w="392" w:type="dxa"/>
            <w:vAlign w:val="center"/>
          </w:tcPr>
          <w:p w:rsidR="000D2B30" w:rsidRPr="006659D5" w:rsidRDefault="00CD1145" w:rsidP="008B4B85">
            <w:pPr>
              <w:pStyle w:val="a3"/>
              <w:jc w:val="center"/>
            </w:pPr>
            <w:r>
              <w:t>6</w:t>
            </w:r>
          </w:p>
        </w:tc>
        <w:tc>
          <w:tcPr>
            <w:tcW w:w="1704" w:type="dxa"/>
            <w:vAlign w:val="center"/>
          </w:tcPr>
          <w:p w:rsidR="000D2B30" w:rsidRPr="006659D5" w:rsidRDefault="00E679B2" w:rsidP="00BC4A9D">
            <w:pPr>
              <w:pStyle w:val="a3"/>
              <w:jc w:val="center"/>
            </w:pPr>
            <w:r>
              <w:t>«Азбука общения»</w:t>
            </w:r>
          </w:p>
        </w:tc>
        <w:tc>
          <w:tcPr>
            <w:tcW w:w="1698" w:type="dxa"/>
            <w:vAlign w:val="center"/>
          </w:tcPr>
          <w:p w:rsidR="000D2B30" w:rsidRPr="006659D5" w:rsidRDefault="000D2B30" w:rsidP="008B4B85">
            <w:pPr>
              <w:pStyle w:val="a3"/>
            </w:pPr>
            <w:r>
              <w:t xml:space="preserve">Развитие </w:t>
            </w:r>
            <w:proofErr w:type="spellStart"/>
            <w:proofErr w:type="gramStart"/>
            <w:r>
              <w:t>эмоцио</w:t>
            </w:r>
            <w:r w:rsidR="00D0351B">
              <w:t>-</w:t>
            </w:r>
            <w:r>
              <w:t>нальной</w:t>
            </w:r>
            <w:proofErr w:type="spellEnd"/>
            <w:proofErr w:type="gramEnd"/>
            <w:r>
              <w:t xml:space="preserve"> сферы.</w:t>
            </w:r>
          </w:p>
        </w:tc>
        <w:tc>
          <w:tcPr>
            <w:tcW w:w="99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5-6</w:t>
            </w:r>
            <w:r w:rsidRPr="006659D5">
              <w:t xml:space="preserve"> лет</w:t>
            </w:r>
          </w:p>
        </w:tc>
        <w:tc>
          <w:tcPr>
            <w:tcW w:w="1276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15</w:t>
            </w:r>
          </w:p>
        </w:tc>
        <w:tc>
          <w:tcPr>
            <w:tcW w:w="112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16.00</w:t>
            </w:r>
          </w:p>
        </w:tc>
        <w:tc>
          <w:tcPr>
            <w:tcW w:w="1562" w:type="dxa"/>
            <w:vAlign w:val="center"/>
          </w:tcPr>
          <w:p w:rsidR="000D2B30" w:rsidRDefault="000D2B30" w:rsidP="008B4B85">
            <w:pPr>
              <w:pStyle w:val="a3"/>
            </w:pPr>
            <w:r>
              <w:t>Орешина А.С.</w:t>
            </w:r>
          </w:p>
          <w:p w:rsidR="000D2B30" w:rsidRPr="006659D5" w:rsidRDefault="000D2B30" w:rsidP="008B4B85">
            <w:pPr>
              <w:pStyle w:val="a3"/>
            </w:pPr>
            <w:r>
              <w:t>Педагог-психолог</w:t>
            </w:r>
          </w:p>
        </w:tc>
      </w:tr>
      <w:tr w:rsidR="000D2B30" w:rsidRPr="006659D5" w:rsidTr="00E005CB">
        <w:trPr>
          <w:trHeight w:val="1375"/>
        </w:trPr>
        <w:tc>
          <w:tcPr>
            <w:tcW w:w="392" w:type="dxa"/>
            <w:vAlign w:val="center"/>
          </w:tcPr>
          <w:p w:rsidR="000D2B30" w:rsidRPr="006659D5" w:rsidRDefault="00CD1145" w:rsidP="008B4B85">
            <w:pPr>
              <w:pStyle w:val="a3"/>
              <w:jc w:val="center"/>
            </w:pPr>
            <w:r>
              <w:t>7</w:t>
            </w:r>
          </w:p>
        </w:tc>
        <w:tc>
          <w:tcPr>
            <w:tcW w:w="1704" w:type="dxa"/>
            <w:vAlign w:val="center"/>
          </w:tcPr>
          <w:p w:rsidR="000D2B30" w:rsidRPr="006659D5" w:rsidRDefault="00102930" w:rsidP="008B4B85">
            <w:pPr>
              <w:pStyle w:val="a3"/>
            </w:pPr>
            <w:r>
              <w:t>«Человек среди людей»</w:t>
            </w:r>
          </w:p>
        </w:tc>
        <w:tc>
          <w:tcPr>
            <w:tcW w:w="1698" w:type="dxa"/>
            <w:vAlign w:val="center"/>
          </w:tcPr>
          <w:p w:rsidR="000D2B30" w:rsidRPr="006659D5" w:rsidRDefault="008807AD" w:rsidP="008B4B85">
            <w:pPr>
              <w:pStyle w:val="a3"/>
            </w:pPr>
            <w:r>
              <w:t>Социально-ком</w:t>
            </w:r>
            <w:r w:rsidR="00F44AC3">
              <w:t>муник</w:t>
            </w:r>
            <w:r>
              <w:t>ативное</w:t>
            </w:r>
            <w:r w:rsidR="00F44AC3">
              <w:t>.</w:t>
            </w:r>
          </w:p>
        </w:tc>
        <w:tc>
          <w:tcPr>
            <w:tcW w:w="992" w:type="dxa"/>
            <w:vAlign w:val="center"/>
          </w:tcPr>
          <w:p w:rsidR="000D2B30" w:rsidRPr="006659D5" w:rsidRDefault="00D0351B" w:rsidP="008B4B85">
            <w:pPr>
              <w:pStyle w:val="a3"/>
              <w:jc w:val="center"/>
            </w:pPr>
            <w:r>
              <w:t>6-7</w:t>
            </w:r>
            <w:r w:rsidR="000D2B30" w:rsidRPr="006659D5">
              <w:t xml:space="preserve"> лет</w:t>
            </w:r>
          </w:p>
        </w:tc>
        <w:tc>
          <w:tcPr>
            <w:tcW w:w="1276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10</w:t>
            </w:r>
          </w:p>
        </w:tc>
        <w:tc>
          <w:tcPr>
            <w:tcW w:w="1122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2B30" w:rsidRPr="006659D5" w:rsidRDefault="000D2B30" w:rsidP="008B4B85">
            <w:pPr>
              <w:pStyle w:val="a3"/>
              <w:jc w:val="center"/>
            </w:pPr>
            <w:r w:rsidRPr="006659D5">
              <w:t>16.00</w:t>
            </w:r>
          </w:p>
        </w:tc>
        <w:tc>
          <w:tcPr>
            <w:tcW w:w="1562" w:type="dxa"/>
            <w:vAlign w:val="center"/>
          </w:tcPr>
          <w:p w:rsidR="000D2B30" w:rsidRPr="006659D5" w:rsidRDefault="00102930" w:rsidP="008B4B85">
            <w:pPr>
              <w:pStyle w:val="a3"/>
            </w:pPr>
            <w:r>
              <w:t>Гаева Н.Ю. социальный педагог.</w:t>
            </w:r>
          </w:p>
        </w:tc>
      </w:tr>
      <w:tr w:rsidR="000D2B30" w:rsidRPr="006659D5" w:rsidTr="00E005CB">
        <w:trPr>
          <w:trHeight w:val="1545"/>
        </w:trPr>
        <w:tc>
          <w:tcPr>
            <w:tcW w:w="392" w:type="dxa"/>
            <w:vAlign w:val="center"/>
          </w:tcPr>
          <w:p w:rsidR="000D2B30" w:rsidRPr="006659D5" w:rsidRDefault="00CD1145" w:rsidP="008B4B85">
            <w:pPr>
              <w:pStyle w:val="a3"/>
              <w:jc w:val="center"/>
            </w:pPr>
            <w:r>
              <w:t>8</w:t>
            </w:r>
          </w:p>
        </w:tc>
        <w:tc>
          <w:tcPr>
            <w:tcW w:w="1704" w:type="dxa"/>
            <w:vAlign w:val="center"/>
          </w:tcPr>
          <w:p w:rsidR="000D2B30" w:rsidRPr="006659D5" w:rsidRDefault="00102930" w:rsidP="008B4B85">
            <w:pPr>
              <w:pStyle w:val="a3"/>
            </w:pPr>
            <w:r>
              <w:t>«Школа мяча»</w:t>
            </w:r>
          </w:p>
        </w:tc>
        <w:tc>
          <w:tcPr>
            <w:tcW w:w="1698" w:type="dxa"/>
            <w:vAlign w:val="center"/>
          </w:tcPr>
          <w:p w:rsidR="000D2B30" w:rsidRPr="006659D5" w:rsidRDefault="008807AD" w:rsidP="008B4B85">
            <w:pPr>
              <w:pStyle w:val="a3"/>
            </w:pPr>
            <w:r>
              <w:t>Физичес</w:t>
            </w:r>
            <w:r w:rsidR="00102930">
              <w:t>кое развитие</w:t>
            </w:r>
          </w:p>
        </w:tc>
        <w:tc>
          <w:tcPr>
            <w:tcW w:w="992" w:type="dxa"/>
            <w:vAlign w:val="center"/>
          </w:tcPr>
          <w:p w:rsidR="000D2B30" w:rsidRPr="006659D5" w:rsidRDefault="00102930" w:rsidP="008B4B85">
            <w:pPr>
              <w:pStyle w:val="a3"/>
              <w:jc w:val="center"/>
            </w:pPr>
            <w:r>
              <w:t>5-7 лет</w:t>
            </w:r>
          </w:p>
        </w:tc>
        <w:tc>
          <w:tcPr>
            <w:tcW w:w="1276" w:type="dxa"/>
            <w:vAlign w:val="center"/>
          </w:tcPr>
          <w:p w:rsidR="00102930" w:rsidRPr="006659D5" w:rsidRDefault="00B0351C" w:rsidP="008B4B85">
            <w:pPr>
              <w:pStyle w:val="a3"/>
              <w:jc w:val="center"/>
            </w:pPr>
            <w:r>
              <w:t xml:space="preserve">Две </w:t>
            </w:r>
            <w:r w:rsidR="00102930">
              <w:t xml:space="preserve"> группы по </w:t>
            </w:r>
            <w:r w:rsidR="00CD1145">
              <w:br/>
            </w:r>
            <w:r w:rsidR="00102930">
              <w:t>10 детей</w:t>
            </w:r>
          </w:p>
        </w:tc>
        <w:tc>
          <w:tcPr>
            <w:tcW w:w="1122" w:type="dxa"/>
            <w:vAlign w:val="center"/>
          </w:tcPr>
          <w:p w:rsidR="000D2B30" w:rsidRPr="006659D5" w:rsidRDefault="00102930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0D2B30" w:rsidRPr="006659D5" w:rsidRDefault="00102930" w:rsidP="008B4B85">
            <w:pPr>
              <w:pStyle w:val="a3"/>
              <w:jc w:val="center"/>
            </w:pPr>
            <w:r>
              <w:t>16.00</w:t>
            </w:r>
          </w:p>
        </w:tc>
        <w:tc>
          <w:tcPr>
            <w:tcW w:w="1562" w:type="dxa"/>
            <w:vAlign w:val="center"/>
          </w:tcPr>
          <w:p w:rsidR="000D2B30" w:rsidRDefault="00102930" w:rsidP="008B4B85">
            <w:pPr>
              <w:pStyle w:val="a3"/>
            </w:pPr>
            <w:r>
              <w:t xml:space="preserve">Педагог </w:t>
            </w:r>
            <w:proofErr w:type="gramStart"/>
            <w:r>
              <w:t>дополн</w:t>
            </w:r>
            <w:r w:rsidR="00F44AC3">
              <w:t>и-тельного</w:t>
            </w:r>
            <w:proofErr w:type="gramEnd"/>
            <w:r w:rsidR="00F44AC3">
              <w:t xml:space="preserve"> образования</w:t>
            </w:r>
          </w:p>
          <w:p w:rsidR="00F44AC3" w:rsidRPr="006659D5" w:rsidRDefault="00F44AC3" w:rsidP="008B4B85">
            <w:pPr>
              <w:pStyle w:val="a3"/>
            </w:pPr>
            <w:proofErr w:type="spellStart"/>
            <w:r>
              <w:t>Косульников</w:t>
            </w:r>
            <w:proofErr w:type="spellEnd"/>
            <w:r>
              <w:t xml:space="preserve"> А.В.</w:t>
            </w:r>
          </w:p>
        </w:tc>
      </w:tr>
      <w:tr w:rsidR="008807AD" w:rsidRPr="006659D5" w:rsidTr="00E005CB">
        <w:trPr>
          <w:trHeight w:val="1545"/>
        </w:trPr>
        <w:tc>
          <w:tcPr>
            <w:tcW w:w="392" w:type="dxa"/>
            <w:vAlign w:val="center"/>
          </w:tcPr>
          <w:p w:rsidR="008807AD" w:rsidRDefault="008807AD" w:rsidP="008B4B85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704" w:type="dxa"/>
            <w:vAlign w:val="center"/>
          </w:tcPr>
          <w:p w:rsidR="008807AD" w:rsidRDefault="008807AD" w:rsidP="008B4B85">
            <w:pPr>
              <w:pStyle w:val="a3"/>
            </w:pPr>
            <w:r>
              <w:t>«</w:t>
            </w:r>
            <w:r w:rsidR="00B0351C">
              <w:t>Веселые лабиринты»</w:t>
            </w:r>
          </w:p>
        </w:tc>
        <w:tc>
          <w:tcPr>
            <w:tcW w:w="1698" w:type="dxa"/>
            <w:vAlign w:val="center"/>
          </w:tcPr>
          <w:p w:rsidR="008807AD" w:rsidRDefault="008807AD" w:rsidP="008807AD">
            <w:pPr>
              <w:pStyle w:val="a3"/>
            </w:pPr>
            <w:r>
              <w:t xml:space="preserve">Речевое развитие </w:t>
            </w:r>
          </w:p>
        </w:tc>
        <w:tc>
          <w:tcPr>
            <w:tcW w:w="992" w:type="dxa"/>
            <w:vAlign w:val="center"/>
          </w:tcPr>
          <w:p w:rsidR="008807AD" w:rsidRDefault="00B0351C" w:rsidP="008B4B85">
            <w:pPr>
              <w:pStyle w:val="a3"/>
              <w:jc w:val="center"/>
            </w:pPr>
            <w:r>
              <w:t>6-7 лет</w:t>
            </w:r>
          </w:p>
        </w:tc>
        <w:tc>
          <w:tcPr>
            <w:tcW w:w="1276" w:type="dxa"/>
            <w:vAlign w:val="center"/>
          </w:tcPr>
          <w:p w:rsidR="008807AD" w:rsidRDefault="00B0351C" w:rsidP="008B4B85">
            <w:pPr>
              <w:pStyle w:val="a3"/>
              <w:jc w:val="center"/>
            </w:pPr>
            <w:r>
              <w:t>10</w:t>
            </w:r>
          </w:p>
        </w:tc>
        <w:tc>
          <w:tcPr>
            <w:tcW w:w="1122" w:type="dxa"/>
            <w:vAlign w:val="center"/>
          </w:tcPr>
          <w:p w:rsidR="008807AD" w:rsidRDefault="00B0351C" w:rsidP="008B4B85">
            <w:pPr>
              <w:pStyle w:val="a3"/>
              <w:jc w:val="center"/>
            </w:pPr>
            <w:r>
              <w:t>2</w:t>
            </w:r>
          </w:p>
        </w:tc>
        <w:tc>
          <w:tcPr>
            <w:tcW w:w="984" w:type="dxa"/>
            <w:vAlign w:val="center"/>
          </w:tcPr>
          <w:p w:rsidR="008807AD" w:rsidRDefault="008807AD" w:rsidP="008B4B85">
            <w:pPr>
              <w:pStyle w:val="a3"/>
              <w:jc w:val="center"/>
            </w:pPr>
            <w:r>
              <w:t>16.00</w:t>
            </w:r>
          </w:p>
        </w:tc>
        <w:tc>
          <w:tcPr>
            <w:tcW w:w="1562" w:type="dxa"/>
            <w:vAlign w:val="center"/>
          </w:tcPr>
          <w:p w:rsidR="008807AD" w:rsidRDefault="008807AD" w:rsidP="008B4B85">
            <w:pPr>
              <w:pStyle w:val="a3"/>
            </w:pPr>
            <w:r>
              <w:t>Учитель-логопед Ильина А.О.</w:t>
            </w:r>
          </w:p>
        </w:tc>
      </w:tr>
    </w:tbl>
    <w:p w:rsidR="007B08DF" w:rsidRDefault="007B08DF" w:rsidP="005F211B">
      <w:pPr>
        <w:pStyle w:val="a3"/>
        <w:spacing w:before="240" w:after="120"/>
        <w:ind w:firstLine="709"/>
        <w:jc w:val="both"/>
      </w:pPr>
    </w:p>
    <w:p w:rsidR="005C39A1" w:rsidRDefault="005C39A1" w:rsidP="005F211B">
      <w:pPr>
        <w:pStyle w:val="a3"/>
        <w:spacing w:before="240" w:after="120"/>
        <w:ind w:firstLine="709"/>
        <w:jc w:val="both"/>
      </w:pPr>
      <w:r w:rsidRPr="00F66B8E">
        <w:t>Результаты усвоения программного материала детьми всех возрастных групп  по итогам контрольных срезов знаний дети показали положительный результат усвоения программного ма</w:t>
      </w:r>
      <w:r w:rsidR="007B08DF">
        <w:t>териала в диапазоне от 82% до 90</w:t>
      </w:r>
      <w:r w:rsidRPr="00F66B8E">
        <w:t>% в зависимости от раздела программы возрастной группы. Наиболее вы</w:t>
      </w:r>
      <w:r w:rsidR="00FB68C9">
        <w:t>сокие рез</w:t>
      </w:r>
      <w:r w:rsidR="007B08DF">
        <w:t xml:space="preserve">ультаты у детей подготовительных </w:t>
      </w:r>
      <w:r w:rsidRPr="00F66B8E">
        <w:t xml:space="preserve"> групп</w:t>
      </w:r>
      <w:r w:rsidR="00807673">
        <w:t xml:space="preserve"> №</w:t>
      </w:r>
      <w:r w:rsidR="00DC34C2">
        <w:t>5</w:t>
      </w:r>
      <w:r w:rsidR="00FB68C9">
        <w:t xml:space="preserve"> </w:t>
      </w:r>
      <w:r w:rsidR="007B08DF">
        <w:t>–</w:t>
      </w:r>
      <w:r w:rsidR="00FB68C9">
        <w:t xml:space="preserve"> </w:t>
      </w:r>
      <w:r w:rsidR="00807673">
        <w:t>и №7</w:t>
      </w:r>
      <w:r w:rsidR="007B08DF">
        <w:t xml:space="preserve"> - </w:t>
      </w:r>
      <w:r w:rsidR="00F643A6">
        <w:t>93</w:t>
      </w:r>
      <w:r w:rsidR="00FB68C9">
        <w:t xml:space="preserve">%,  в </w:t>
      </w:r>
      <w:r w:rsidR="00807673">
        <w:t>старших группах №4</w:t>
      </w:r>
      <w:r w:rsidR="007B08DF">
        <w:t xml:space="preserve"> и №3</w:t>
      </w:r>
      <w:r w:rsidR="00F52613" w:rsidRPr="00F66B8E">
        <w:t>,  учи</w:t>
      </w:r>
      <w:r w:rsidR="00FB68C9">
        <w:t xml:space="preserve">тывая все разделы программы – </w:t>
      </w:r>
      <w:r w:rsidR="00F643A6">
        <w:t>89%.</w:t>
      </w:r>
      <w:r w:rsidRPr="00F66B8E">
        <w:t xml:space="preserve"> Наиболее высокие результаты у воспитаннико</w:t>
      </w:r>
      <w:r w:rsidR="00807673">
        <w:t>в по разделу «</w:t>
      </w:r>
      <w:r w:rsidR="00622443">
        <w:t>Познание</w:t>
      </w:r>
      <w:r w:rsidR="00807673">
        <w:t>» - 8</w:t>
      </w:r>
      <w:r w:rsidR="00622443">
        <w:t>9</w:t>
      </w:r>
      <w:r w:rsidRPr="00F66B8E">
        <w:t xml:space="preserve"> %, чуть ниже</w:t>
      </w:r>
      <w:r w:rsidR="00807673">
        <w:t xml:space="preserve"> по разделу «Развитие речи» - 79</w:t>
      </w:r>
      <w:r w:rsidR="00622443">
        <w:t xml:space="preserve"> %</w:t>
      </w:r>
      <w:r w:rsidRPr="00F66B8E">
        <w:t>.</w:t>
      </w:r>
    </w:p>
    <w:p w:rsidR="00FB68C9" w:rsidRDefault="00FB68C9" w:rsidP="005F211B">
      <w:pPr>
        <w:pStyle w:val="a3"/>
        <w:spacing w:before="240" w:after="120"/>
        <w:ind w:firstLine="709"/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71"/>
        <w:gridCol w:w="1882"/>
        <w:gridCol w:w="1876"/>
        <w:gridCol w:w="1833"/>
      </w:tblGrid>
      <w:tr w:rsidR="005C39A1" w:rsidRPr="004D21DD" w:rsidTr="00F66B8E">
        <w:tc>
          <w:tcPr>
            <w:tcW w:w="3871" w:type="dxa"/>
            <w:vMerge w:val="restart"/>
            <w:shd w:val="clear" w:color="auto" w:fill="auto"/>
          </w:tcPr>
          <w:p w:rsidR="005C39A1" w:rsidRPr="00F66B8E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F66B8E">
              <w:rPr>
                <w:b/>
                <w:i/>
              </w:rPr>
              <w:t>Направления</w:t>
            </w:r>
          </w:p>
          <w:p w:rsidR="005C39A1" w:rsidRPr="00F66B8E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F66B8E">
              <w:rPr>
                <w:b/>
                <w:i/>
              </w:rPr>
              <w:t>развития</w:t>
            </w:r>
          </w:p>
        </w:tc>
        <w:tc>
          <w:tcPr>
            <w:tcW w:w="5591" w:type="dxa"/>
            <w:gridSpan w:val="3"/>
          </w:tcPr>
          <w:p w:rsidR="005C39A1" w:rsidRPr="004D21DD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4D21DD">
              <w:rPr>
                <w:b/>
                <w:i/>
              </w:rPr>
              <w:t>Уровень развития</w:t>
            </w:r>
          </w:p>
        </w:tc>
      </w:tr>
      <w:tr w:rsidR="005C39A1" w:rsidRPr="004D21DD" w:rsidTr="00F66B8E">
        <w:tc>
          <w:tcPr>
            <w:tcW w:w="3871" w:type="dxa"/>
            <w:vMerge/>
            <w:shd w:val="clear" w:color="auto" w:fill="auto"/>
          </w:tcPr>
          <w:p w:rsidR="005C39A1" w:rsidRPr="004D21DD" w:rsidRDefault="005C39A1" w:rsidP="00B924E0">
            <w:pPr>
              <w:pStyle w:val="a3"/>
              <w:jc w:val="both"/>
            </w:pPr>
          </w:p>
        </w:tc>
        <w:tc>
          <w:tcPr>
            <w:tcW w:w="1882" w:type="dxa"/>
          </w:tcPr>
          <w:p w:rsidR="005C39A1" w:rsidRPr="004D21DD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4D21DD">
              <w:rPr>
                <w:b/>
                <w:i/>
              </w:rPr>
              <w:t>высокий</w:t>
            </w:r>
          </w:p>
        </w:tc>
        <w:tc>
          <w:tcPr>
            <w:tcW w:w="1876" w:type="dxa"/>
          </w:tcPr>
          <w:p w:rsidR="005C39A1" w:rsidRPr="004D21DD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4D21DD">
              <w:rPr>
                <w:b/>
                <w:i/>
              </w:rPr>
              <w:t>средний</w:t>
            </w:r>
          </w:p>
        </w:tc>
        <w:tc>
          <w:tcPr>
            <w:tcW w:w="1833" w:type="dxa"/>
          </w:tcPr>
          <w:p w:rsidR="005C39A1" w:rsidRPr="004D21DD" w:rsidRDefault="005C39A1" w:rsidP="00B924E0">
            <w:pPr>
              <w:pStyle w:val="a3"/>
              <w:jc w:val="center"/>
              <w:rPr>
                <w:b/>
                <w:i/>
              </w:rPr>
            </w:pPr>
            <w:r w:rsidRPr="004D21DD">
              <w:rPr>
                <w:b/>
                <w:i/>
              </w:rPr>
              <w:t>низкий</w:t>
            </w:r>
          </w:p>
        </w:tc>
      </w:tr>
      <w:tr w:rsidR="005C39A1" w:rsidRPr="004D21DD" w:rsidTr="00767675">
        <w:tc>
          <w:tcPr>
            <w:tcW w:w="3871" w:type="dxa"/>
          </w:tcPr>
          <w:p w:rsidR="005C39A1" w:rsidRPr="004D21DD" w:rsidRDefault="00CB5C4A" w:rsidP="00B924E0">
            <w:pPr>
              <w:pStyle w:val="a3"/>
              <w:jc w:val="both"/>
            </w:pPr>
            <w:r>
              <w:t>Физическое развитие</w:t>
            </w:r>
          </w:p>
        </w:tc>
        <w:tc>
          <w:tcPr>
            <w:tcW w:w="1882" w:type="dxa"/>
          </w:tcPr>
          <w:p w:rsidR="005C39A1" w:rsidRPr="0066750F" w:rsidRDefault="00816C24" w:rsidP="00D17FEA">
            <w:pPr>
              <w:pStyle w:val="a3"/>
              <w:jc w:val="center"/>
            </w:pPr>
            <w:r>
              <w:t>84</w:t>
            </w:r>
            <w:r w:rsidR="005C39A1" w:rsidRPr="0066750F">
              <w:t>%</w:t>
            </w:r>
          </w:p>
        </w:tc>
        <w:tc>
          <w:tcPr>
            <w:tcW w:w="1876" w:type="dxa"/>
          </w:tcPr>
          <w:p w:rsidR="005C39A1" w:rsidRPr="0066750F" w:rsidRDefault="00FB68C9" w:rsidP="0026729D">
            <w:pPr>
              <w:pStyle w:val="a3"/>
              <w:jc w:val="center"/>
            </w:pPr>
            <w:r>
              <w:t>1</w:t>
            </w:r>
            <w:r w:rsidR="0026729D">
              <w:t>5</w:t>
            </w:r>
            <w:r w:rsidR="005C39A1" w:rsidRPr="0066750F">
              <w:t xml:space="preserve"> %</w:t>
            </w:r>
          </w:p>
        </w:tc>
        <w:tc>
          <w:tcPr>
            <w:tcW w:w="1833" w:type="dxa"/>
          </w:tcPr>
          <w:p w:rsidR="005C39A1" w:rsidRPr="0066750F" w:rsidRDefault="007B08DF" w:rsidP="0026729D">
            <w:pPr>
              <w:pStyle w:val="a3"/>
              <w:jc w:val="center"/>
            </w:pPr>
            <w:r>
              <w:t>1%</w:t>
            </w:r>
          </w:p>
        </w:tc>
      </w:tr>
      <w:tr w:rsidR="005C39A1" w:rsidRPr="004D21DD" w:rsidTr="00767675">
        <w:tc>
          <w:tcPr>
            <w:tcW w:w="3871" w:type="dxa"/>
          </w:tcPr>
          <w:p w:rsidR="005C39A1" w:rsidRPr="004D21DD" w:rsidRDefault="00CB5C4A" w:rsidP="00B924E0">
            <w:pPr>
              <w:pStyle w:val="a3"/>
              <w:jc w:val="both"/>
            </w:pPr>
            <w:r>
              <w:t>Познавательное развитие</w:t>
            </w:r>
          </w:p>
        </w:tc>
        <w:tc>
          <w:tcPr>
            <w:tcW w:w="1882" w:type="dxa"/>
          </w:tcPr>
          <w:p w:rsidR="005C39A1" w:rsidRPr="0066750F" w:rsidRDefault="007B08DF" w:rsidP="00D17FEA">
            <w:pPr>
              <w:pStyle w:val="a3"/>
              <w:jc w:val="center"/>
            </w:pPr>
            <w:r>
              <w:t>81</w:t>
            </w:r>
            <w:r w:rsidR="005C39A1" w:rsidRPr="0066750F">
              <w:t xml:space="preserve"> %</w:t>
            </w:r>
          </w:p>
        </w:tc>
        <w:tc>
          <w:tcPr>
            <w:tcW w:w="1876" w:type="dxa"/>
          </w:tcPr>
          <w:p w:rsidR="005C39A1" w:rsidRPr="0066750F" w:rsidRDefault="00FB68C9" w:rsidP="00B924E0">
            <w:pPr>
              <w:pStyle w:val="a3"/>
              <w:jc w:val="center"/>
            </w:pPr>
            <w:r>
              <w:t>15</w:t>
            </w:r>
            <w:r w:rsidR="005C39A1" w:rsidRPr="0066750F">
              <w:t xml:space="preserve"> %</w:t>
            </w:r>
          </w:p>
        </w:tc>
        <w:tc>
          <w:tcPr>
            <w:tcW w:w="1833" w:type="dxa"/>
          </w:tcPr>
          <w:p w:rsidR="005C39A1" w:rsidRPr="0066750F" w:rsidRDefault="007B08DF" w:rsidP="00B924E0">
            <w:pPr>
              <w:pStyle w:val="a3"/>
              <w:jc w:val="center"/>
            </w:pPr>
            <w:r>
              <w:t>4%</w:t>
            </w:r>
          </w:p>
        </w:tc>
      </w:tr>
      <w:tr w:rsidR="00CB5C4A" w:rsidRPr="004D21DD" w:rsidTr="00767675">
        <w:tc>
          <w:tcPr>
            <w:tcW w:w="3871" w:type="dxa"/>
          </w:tcPr>
          <w:p w:rsidR="00CB5C4A" w:rsidRPr="004D21DD" w:rsidRDefault="00CB5C4A" w:rsidP="00B924E0">
            <w:pPr>
              <w:pStyle w:val="a3"/>
              <w:jc w:val="both"/>
            </w:pPr>
            <w:r>
              <w:t>Речевое развитие</w:t>
            </w:r>
          </w:p>
        </w:tc>
        <w:tc>
          <w:tcPr>
            <w:tcW w:w="1882" w:type="dxa"/>
          </w:tcPr>
          <w:p w:rsidR="00CB5C4A" w:rsidRDefault="007B08DF" w:rsidP="00D17FEA">
            <w:pPr>
              <w:pStyle w:val="a3"/>
              <w:jc w:val="center"/>
            </w:pPr>
            <w:r>
              <w:t>62</w:t>
            </w:r>
            <w:r w:rsidR="00CB5C4A">
              <w:t>%</w:t>
            </w:r>
          </w:p>
        </w:tc>
        <w:tc>
          <w:tcPr>
            <w:tcW w:w="1876" w:type="dxa"/>
          </w:tcPr>
          <w:p w:rsidR="00CB5C4A" w:rsidRDefault="00FB68C9" w:rsidP="00B924E0">
            <w:pPr>
              <w:pStyle w:val="a3"/>
              <w:jc w:val="center"/>
            </w:pPr>
            <w:r>
              <w:t>28</w:t>
            </w:r>
            <w:r w:rsidR="00CB5C4A">
              <w:t xml:space="preserve"> %</w:t>
            </w:r>
          </w:p>
        </w:tc>
        <w:tc>
          <w:tcPr>
            <w:tcW w:w="1833" w:type="dxa"/>
          </w:tcPr>
          <w:p w:rsidR="00CB5C4A" w:rsidRPr="0066750F" w:rsidRDefault="007B08DF" w:rsidP="00B924E0">
            <w:pPr>
              <w:pStyle w:val="a3"/>
              <w:jc w:val="center"/>
            </w:pPr>
            <w:r>
              <w:t>10%</w:t>
            </w:r>
          </w:p>
        </w:tc>
      </w:tr>
      <w:tr w:rsidR="005C39A1" w:rsidRPr="004D21DD" w:rsidTr="00767675">
        <w:tc>
          <w:tcPr>
            <w:tcW w:w="3871" w:type="dxa"/>
          </w:tcPr>
          <w:p w:rsidR="005C39A1" w:rsidRPr="004D21DD" w:rsidRDefault="005C39A1" w:rsidP="00B924E0">
            <w:pPr>
              <w:pStyle w:val="a3"/>
              <w:jc w:val="both"/>
            </w:pPr>
            <w:r w:rsidRPr="004D21DD">
              <w:t>Художественно-эстетическое воспитание</w:t>
            </w:r>
          </w:p>
        </w:tc>
        <w:tc>
          <w:tcPr>
            <w:tcW w:w="1882" w:type="dxa"/>
          </w:tcPr>
          <w:p w:rsidR="005C39A1" w:rsidRPr="0066750F" w:rsidRDefault="00D17FEA" w:rsidP="00D17FEA">
            <w:pPr>
              <w:pStyle w:val="a3"/>
              <w:jc w:val="center"/>
            </w:pPr>
            <w:r>
              <w:t>82</w:t>
            </w:r>
            <w:r w:rsidR="005C39A1" w:rsidRPr="0066750F">
              <w:t xml:space="preserve"> %</w:t>
            </w:r>
          </w:p>
        </w:tc>
        <w:tc>
          <w:tcPr>
            <w:tcW w:w="1876" w:type="dxa"/>
          </w:tcPr>
          <w:p w:rsidR="005C39A1" w:rsidRPr="0066750F" w:rsidRDefault="007B08DF" w:rsidP="00B924E0">
            <w:pPr>
              <w:pStyle w:val="a3"/>
              <w:jc w:val="center"/>
            </w:pPr>
            <w:r>
              <w:t>20</w:t>
            </w:r>
            <w:r w:rsidR="005C39A1" w:rsidRPr="0066750F">
              <w:t xml:space="preserve"> %</w:t>
            </w:r>
          </w:p>
        </w:tc>
        <w:tc>
          <w:tcPr>
            <w:tcW w:w="1833" w:type="dxa"/>
          </w:tcPr>
          <w:p w:rsidR="005C39A1" w:rsidRPr="0066750F" w:rsidRDefault="007B08DF" w:rsidP="00B924E0">
            <w:pPr>
              <w:pStyle w:val="a3"/>
              <w:jc w:val="center"/>
            </w:pPr>
            <w:r>
              <w:t>8%</w:t>
            </w:r>
          </w:p>
        </w:tc>
      </w:tr>
      <w:tr w:rsidR="005C39A1" w:rsidTr="00767675">
        <w:tc>
          <w:tcPr>
            <w:tcW w:w="3871" w:type="dxa"/>
          </w:tcPr>
          <w:p w:rsidR="005C39A1" w:rsidRPr="0024679D" w:rsidRDefault="005C39A1" w:rsidP="00B924E0">
            <w:pPr>
              <w:pStyle w:val="a3"/>
              <w:jc w:val="both"/>
            </w:pPr>
            <w:r>
              <w:t>Социально-личностное развитие</w:t>
            </w:r>
          </w:p>
        </w:tc>
        <w:tc>
          <w:tcPr>
            <w:tcW w:w="1882" w:type="dxa"/>
          </w:tcPr>
          <w:p w:rsidR="005C39A1" w:rsidRPr="00113026" w:rsidRDefault="00A225BC" w:rsidP="00D17FEA">
            <w:pPr>
              <w:pStyle w:val="a3"/>
              <w:jc w:val="center"/>
            </w:pPr>
            <w:r>
              <w:t>74</w:t>
            </w:r>
            <w:r w:rsidR="005C39A1" w:rsidRPr="00113026">
              <w:t xml:space="preserve"> %</w:t>
            </w:r>
          </w:p>
        </w:tc>
        <w:tc>
          <w:tcPr>
            <w:tcW w:w="1876" w:type="dxa"/>
          </w:tcPr>
          <w:p w:rsidR="005C39A1" w:rsidRPr="00113026" w:rsidRDefault="00D17FEA" w:rsidP="00B924E0">
            <w:pPr>
              <w:pStyle w:val="a3"/>
              <w:jc w:val="center"/>
            </w:pPr>
            <w:r>
              <w:t>26</w:t>
            </w:r>
            <w:r w:rsidR="005C39A1" w:rsidRPr="00113026">
              <w:t xml:space="preserve"> %</w:t>
            </w:r>
          </w:p>
        </w:tc>
        <w:tc>
          <w:tcPr>
            <w:tcW w:w="1833" w:type="dxa"/>
          </w:tcPr>
          <w:p w:rsidR="005C39A1" w:rsidRPr="00113026" w:rsidRDefault="00A225BC" w:rsidP="00D17FEA">
            <w:pPr>
              <w:pStyle w:val="a3"/>
            </w:pPr>
            <w:r>
              <w:t xml:space="preserve">          </w:t>
            </w:r>
            <w:r w:rsidR="00D17FEA">
              <w:t>0</w:t>
            </w:r>
            <w:r>
              <w:t>%</w:t>
            </w:r>
          </w:p>
        </w:tc>
      </w:tr>
    </w:tbl>
    <w:p w:rsidR="00FD79EF" w:rsidRDefault="00FD79EF" w:rsidP="005F211B">
      <w:pPr>
        <w:pStyle w:val="a3"/>
        <w:ind w:firstLine="709"/>
        <w:jc w:val="both"/>
        <w:rPr>
          <w:b/>
        </w:rPr>
      </w:pPr>
    </w:p>
    <w:p w:rsidR="00774B5D" w:rsidRPr="00AE7EE0" w:rsidRDefault="00774B5D" w:rsidP="005F211B">
      <w:pPr>
        <w:pStyle w:val="a3"/>
        <w:ind w:firstLine="709"/>
        <w:jc w:val="both"/>
        <w:rPr>
          <w:b/>
        </w:rPr>
      </w:pPr>
      <w:r w:rsidRPr="004E62FA">
        <w:rPr>
          <w:b/>
        </w:rPr>
        <w:t>С целью обновления содержания образования, формирования познавательных способностей и обеспечения обога</w:t>
      </w:r>
      <w:r w:rsidR="00113026">
        <w:rPr>
          <w:b/>
        </w:rPr>
        <w:t xml:space="preserve">щённого развития воспитанников </w:t>
      </w:r>
      <w:r w:rsidR="00807673">
        <w:rPr>
          <w:b/>
        </w:rPr>
        <w:t>в ДОО</w:t>
      </w:r>
      <w:r>
        <w:rPr>
          <w:b/>
        </w:rPr>
        <w:t xml:space="preserve"> были</w:t>
      </w:r>
      <w:r w:rsidR="005F211B">
        <w:rPr>
          <w:b/>
        </w:rPr>
        <w:t xml:space="preserve"> </w:t>
      </w:r>
      <w:r w:rsidR="00EC7864">
        <w:rPr>
          <w:b/>
        </w:rPr>
        <w:t>о</w:t>
      </w:r>
      <w:r>
        <w:rPr>
          <w:b/>
        </w:rPr>
        <w:t>рганизованы:</w:t>
      </w:r>
    </w:p>
    <w:p w:rsidR="00774B5D" w:rsidRPr="00774B5D" w:rsidRDefault="00774B5D" w:rsidP="00A225BC">
      <w:pPr>
        <w:pStyle w:val="a3"/>
        <w:numPr>
          <w:ilvl w:val="0"/>
          <w:numId w:val="36"/>
        </w:numPr>
        <w:jc w:val="both"/>
      </w:pPr>
      <w:r w:rsidRPr="00774B5D">
        <w:t xml:space="preserve">Тематические </w:t>
      </w:r>
      <w:r w:rsidR="00807673">
        <w:t xml:space="preserve">выставки детского творчества </w:t>
      </w:r>
      <w:r w:rsidRPr="00774B5D">
        <w:t xml:space="preserve"> по времен</w:t>
      </w:r>
      <w:r w:rsidR="00807673">
        <w:t xml:space="preserve">ам года, </w:t>
      </w:r>
      <w:r w:rsidR="00E005CB">
        <w:t>праздникам: «Зимушка-зима</w:t>
      </w:r>
      <w:r w:rsidR="00A225BC">
        <w:t>», «Цветы для любимой мамочки</w:t>
      </w:r>
      <w:r w:rsidR="00807673">
        <w:t>», «День защитника Отечества», «Родной</w:t>
      </w:r>
      <w:r w:rsidRPr="00774B5D">
        <w:t xml:space="preserve"> город-Балаково</w:t>
      </w:r>
      <w:r w:rsidR="00A225BC">
        <w:t>, моя улица</w:t>
      </w:r>
      <w:r w:rsidRPr="00774B5D">
        <w:t xml:space="preserve">», «Золотая </w:t>
      </w:r>
      <w:r w:rsidR="00A225BC">
        <w:t>осень», «Этот День Победы»,</w:t>
      </w:r>
      <w:r w:rsidRPr="00774B5D">
        <w:t xml:space="preserve">  «Весенняя капель»,</w:t>
      </w:r>
      <w:r w:rsidR="00EC7864">
        <w:t xml:space="preserve"> «День Космонавтики», «День защиты детей</w:t>
      </w:r>
      <w:r w:rsidR="00021F21">
        <w:t>», «Выпуск детей в школу».</w:t>
      </w:r>
    </w:p>
    <w:p w:rsidR="00774B5D" w:rsidRPr="00774B5D" w:rsidRDefault="00FB68C9" w:rsidP="005F211B">
      <w:pPr>
        <w:pStyle w:val="a3"/>
        <w:numPr>
          <w:ilvl w:val="0"/>
          <w:numId w:val="36"/>
        </w:numPr>
        <w:jc w:val="both"/>
      </w:pPr>
      <w:r>
        <w:t>Дополнительное образование для старших дошк</w:t>
      </w:r>
      <w:r w:rsidR="00021F21">
        <w:t>ольников «Школа мяча», «Крепыш», «Баскетбол».</w:t>
      </w:r>
    </w:p>
    <w:p w:rsidR="00774B5D" w:rsidRPr="00774B5D" w:rsidRDefault="00774B5D" w:rsidP="005F211B">
      <w:pPr>
        <w:pStyle w:val="a3"/>
        <w:numPr>
          <w:ilvl w:val="0"/>
          <w:numId w:val="36"/>
        </w:numPr>
        <w:jc w:val="both"/>
      </w:pPr>
      <w:r w:rsidRPr="00774B5D">
        <w:t>Экскурсии с детьми в МБОУ СОШ №12 (1 сентября), на почту, в магазин, осенний, зимний п</w:t>
      </w:r>
      <w:r w:rsidR="00A225BC">
        <w:t xml:space="preserve">арк, библиотеку, </w:t>
      </w:r>
      <w:r w:rsidR="00807673">
        <w:t>ТЮЗ.</w:t>
      </w:r>
    </w:p>
    <w:p w:rsidR="00774B5D" w:rsidRPr="00774B5D" w:rsidRDefault="00A225BC" w:rsidP="005F211B">
      <w:pPr>
        <w:pStyle w:val="a3"/>
        <w:numPr>
          <w:ilvl w:val="0"/>
          <w:numId w:val="36"/>
        </w:numPr>
        <w:jc w:val="both"/>
      </w:pPr>
      <w:r>
        <w:t>Спортивный п</w:t>
      </w:r>
      <w:r w:rsidR="00774B5D" w:rsidRPr="00774B5D">
        <w:t xml:space="preserve">раздник </w:t>
      </w:r>
      <w:r w:rsidR="008F560D">
        <w:t xml:space="preserve">«Всей семьёй </w:t>
      </w:r>
      <w:r w:rsidR="00807673">
        <w:t>на старт».</w:t>
      </w:r>
      <w:r w:rsidR="00021F21">
        <w:t xml:space="preserve"> «Я знаю! Я умею! Я могу!»-Зимние Олимпийские игры (подготовительные</w:t>
      </w:r>
      <w:r w:rsidR="00686891">
        <w:t xml:space="preserve"> к школе группы).</w:t>
      </w:r>
    </w:p>
    <w:p w:rsidR="00774B5D" w:rsidRDefault="00774B5D" w:rsidP="005F211B">
      <w:pPr>
        <w:pStyle w:val="a3"/>
        <w:numPr>
          <w:ilvl w:val="0"/>
          <w:numId w:val="36"/>
        </w:numPr>
        <w:jc w:val="both"/>
      </w:pPr>
      <w:r w:rsidRPr="00774B5D">
        <w:t>Спектакли Драматиче</w:t>
      </w:r>
      <w:r w:rsidR="00113026">
        <w:t xml:space="preserve">ского театра им. В.А. Лебедева </w:t>
      </w:r>
      <w:r w:rsidRPr="00774B5D">
        <w:t>и кукольных театров.</w:t>
      </w:r>
    </w:p>
    <w:p w:rsidR="00DC34C2" w:rsidRDefault="00DC34C2" w:rsidP="00404535">
      <w:pPr>
        <w:pStyle w:val="a3"/>
        <w:ind w:left="360"/>
        <w:jc w:val="both"/>
      </w:pPr>
    </w:p>
    <w:p w:rsidR="00DC34C2" w:rsidRDefault="00DC34C2" w:rsidP="00DC34C2">
      <w:pPr>
        <w:pStyle w:val="a3"/>
        <w:jc w:val="center"/>
        <w:rPr>
          <w:b/>
          <w:u w:val="single"/>
        </w:rPr>
      </w:pPr>
      <w:r w:rsidRPr="00DC34C2">
        <w:rPr>
          <w:b/>
          <w:u w:val="single"/>
        </w:rPr>
        <w:t>О реализации образовательной деятельности в дистанционном режиме</w:t>
      </w:r>
    </w:p>
    <w:p w:rsidR="00DC34C2" w:rsidRPr="00DC34C2" w:rsidRDefault="00DC34C2" w:rsidP="00DC34C2">
      <w:pPr>
        <w:pStyle w:val="a3"/>
        <w:jc w:val="center"/>
        <w:rPr>
          <w:b/>
          <w:u w:val="single"/>
        </w:rPr>
      </w:pPr>
    </w:p>
    <w:p w:rsidR="00DC34C2" w:rsidRDefault="00DC34C2" w:rsidP="00DC34C2">
      <w:pPr>
        <w:pStyle w:val="a3"/>
        <w:jc w:val="both"/>
      </w:pPr>
      <w:r>
        <w:t xml:space="preserve">В МАДОУ Детский сад №13 для освоения образовательной программы дошкольного образования в условиях самоизоляции было предусмотрено проведение занятий в формате – онлайн. Предоставление материалов занятий на имеющихся ресурсах (официальный сайт МАДОУ </w:t>
      </w:r>
      <w:r w:rsidR="00BD5061">
        <w:t>Д</w:t>
      </w:r>
      <w:r>
        <w:t>етский сад №1</w:t>
      </w:r>
      <w:r w:rsidR="00BD5061">
        <w:t>3</w:t>
      </w:r>
      <w:r>
        <w:t xml:space="preserve">, облачные сервисы Яндекс, 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). Право выбора предоставлялось родителям (законным представителям) исходя из имеющихся условий для участия их детей в занятиях. </w:t>
      </w:r>
    </w:p>
    <w:p w:rsidR="00DC34C2" w:rsidRPr="00774B5D" w:rsidRDefault="00DC34C2" w:rsidP="00DC34C2">
      <w:pPr>
        <w:pStyle w:val="a3"/>
        <w:jc w:val="both"/>
      </w:pPr>
      <w: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</w:t>
      </w:r>
      <w:r>
        <w:lastRenderedPageBreak/>
        <w:t>и количества просмотров рекомендаций занятий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9971AB" w:rsidRPr="009971AB" w:rsidRDefault="009971AB" w:rsidP="009971AB">
      <w:pPr>
        <w:pStyle w:val="a3"/>
        <w:spacing w:before="240"/>
        <w:ind w:firstLine="709"/>
        <w:jc w:val="both"/>
        <w:rPr>
          <w:b/>
        </w:rPr>
      </w:pPr>
      <w:r>
        <w:rPr>
          <w:b/>
        </w:rPr>
        <w:t xml:space="preserve">Была </w:t>
      </w:r>
      <w:r w:rsidRPr="009971AB">
        <w:rPr>
          <w:b/>
        </w:rPr>
        <w:t>органи</w:t>
      </w:r>
      <w:r>
        <w:rPr>
          <w:b/>
        </w:rPr>
        <w:t xml:space="preserve">зована </w:t>
      </w:r>
      <w:r w:rsidRPr="009971AB">
        <w:rPr>
          <w:b/>
        </w:rPr>
        <w:t xml:space="preserve"> работ</w:t>
      </w:r>
      <w:r>
        <w:rPr>
          <w:b/>
        </w:rPr>
        <w:t>а</w:t>
      </w:r>
      <w:r w:rsidRPr="009971AB">
        <w:rPr>
          <w:b/>
        </w:rPr>
        <w:t xml:space="preserve">  по медицинскому обслуживанию в ДОО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1.Охрана жизни и здоровья детей, проведение мероприятий и профилактики по снижению заболеваемости дошкольников.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2.Контроль  санитарного состояния ДОО, проведением режима уборки, проветривания, закаливанием детей, организацией и качеством проведения прогулок.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3.Проведение бесед с персоналом ДОО по вопросам гигиены одежды, закаливанию детей, охраны здоровья, соблюдению санитарно-гигиенических норм и правил.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4.Своевременное выведение заболевшего ребёнка из группы.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5.Контроль  утреннего приёма детей (в тёплое время года на свежем воздухе)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6.Реализация профилактических мероприятий по предупреждению ОРВИ,  ОРЗ и Гриппа.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7.Вакцинация детей и сотрудников.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8.Соблюдение санитарно-эпидемиологических требований к устройству, содержанию и организации работы ДОО.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9.Просветительская работа по профилактике эпидемий с детьми, педагогами и родителями (законными представителями).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10.Организация детского питания в ДОО.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11.Контроль соблюдения норм питания и технологии приготовления пищи.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12.Контроль  соблюдения сроков реализации скоропортящихся продуктов и готовой продукции.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13.Проверка санитарного состояния продуктового склада, маркировки посуды.</w:t>
      </w:r>
    </w:p>
    <w:p w:rsidR="009971AB" w:rsidRPr="009971AB" w:rsidRDefault="009971AB" w:rsidP="009971AB">
      <w:pPr>
        <w:pStyle w:val="a3"/>
        <w:ind w:firstLine="709"/>
        <w:jc w:val="both"/>
      </w:pPr>
      <w:r w:rsidRPr="009971AB">
        <w:t>14. Медико-психолого-педагогический контроль.</w:t>
      </w:r>
    </w:p>
    <w:p w:rsidR="00025797" w:rsidRDefault="00575BB5" w:rsidP="000D2B30">
      <w:pPr>
        <w:pStyle w:val="a3"/>
        <w:spacing w:before="240"/>
        <w:ind w:firstLine="709"/>
        <w:jc w:val="both"/>
      </w:pPr>
      <w:r w:rsidRPr="00936C9A">
        <w:rPr>
          <w:b/>
        </w:rPr>
        <w:t>Здоровье</w:t>
      </w:r>
      <w:r w:rsidR="000D2B30">
        <w:t xml:space="preserve"> </w:t>
      </w:r>
      <w:r w:rsidR="00936C9A" w:rsidRPr="00936C9A">
        <w:rPr>
          <w:b/>
        </w:rPr>
        <w:t>каждого ребёнка</w:t>
      </w:r>
      <w:r w:rsidR="00936C9A">
        <w:t xml:space="preserve"> – условие его полноценного роста и показатель нормального развития. Основу </w:t>
      </w:r>
      <w:proofErr w:type="spellStart"/>
      <w:r w:rsidR="00936C9A">
        <w:t>воспитательно</w:t>
      </w:r>
      <w:proofErr w:type="spellEnd"/>
      <w:r w:rsidR="00936C9A">
        <w:t>-</w:t>
      </w:r>
      <w:r w:rsidR="00021F21">
        <w:t>образовательного процесса  в ДОО</w:t>
      </w:r>
      <w:r w:rsidR="00936C9A">
        <w:t xml:space="preserve"> составляло применение следующих</w:t>
      </w:r>
      <w:r w:rsidR="00686891">
        <w:t xml:space="preserve"> </w:t>
      </w:r>
      <w:r w:rsidR="00936C9A">
        <w:t xml:space="preserve"> здоровьесберегающих технологий: двигательный режим, гибкий режим пребывания детей в детском саду, закаливающие процедуры, оздоровительно-профилактические и лечебно-коррекционные мероприятия, занятия физической культурой в нетрадиционной форме, </w:t>
      </w:r>
      <w:proofErr w:type="spellStart"/>
      <w:r w:rsidR="00936C9A">
        <w:t>логоритмические</w:t>
      </w:r>
      <w:proofErr w:type="spellEnd"/>
      <w:r w:rsidR="00936C9A">
        <w:t xml:space="preserve"> упражнения, созд</w:t>
      </w:r>
      <w:r w:rsidR="00021F21">
        <w:t xml:space="preserve">ание атмосферы психологического </w:t>
      </w:r>
      <w:r w:rsidR="00936C9A">
        <w:t>комфорта. А также д</w:t>
      </w:r>
      <w:r w:rsidR="008E65AB">
        <w:t>ополните</w:t>
      </w:r>
      <w:r w:rsidR="006255B6">
        <w:t xml:space="preserve">льное образование </w:t>
      </w:r>
      <w:r w:rsidR="00FB68C9">
        <w:t xml:space="preserve">для </w:t>
      </w:r>
      <w:r w:rsidR="00936C9A">
        <w:t xml:space="preserve">развития двигательной активности у </w:t>
      </w:r>
      <w:r w:rsidR="00FB68C9">
        <w:t xml:space="preserve">старших дошкольников </w:t>
      </w:r>
      <w:r w:rsidR="006255B6">
        <w:t>«Школа</w:t>
      </w:r>
      <w:r w:rsidR="00021F21">
        <w:t xml:space="preserve"> мяча», «Крепыш», «Баскетбол».</w:t>
      </w:r>
      <w:r w:rsidR="006255B6">
        <w:t xml:space="preserve"> </w:t>
      </w:r>
    </w:p>
    <w:p w:rsidR="00404535" w:rsidRDefault="00404535" w:rsidP="00404535">
      <w:pPr>
        <w:pStyle w:val="a3"/>
        <w:spacing w:before="240"/>
        <w:ind w:firstLine="709"/>
        <w:jc w:val="center"/>
        <w:rPr>
          <w:b/>
          <w:u w:val="single"/>
        </w:rPr>
      </w:pPr>
      <w:r w:rsidRPr="00404535">
        <w:rPr>
          <w:b/>
          <w:u w:val="single"/>
        </w:rPr>
        <w:t>О роли родителей (законных представителей) в достижении результатов образовательной деятельности</w:t>
      </w:r>
    </w:p>
    <w:p w:rsidR="00B35C3B" w:rsidRPr="00404535" w:rsidRDefault="00B35C3B" w:rsidP="00404535">
      <w:pPr>
        <w:pStyle w:val="a3"/>
        <w:spacing w:before="240"/>
        <w:ind w:firstLine="709"/>
        <w:jc w:val="center"/>
        <w:rPr>
          <w:b/>
          <w:u w:val="single"/>
        </w:rPr>
      </w:pPr>
    </w:p>
    <w:p w:rsidR="00C1300C" w:rsidRDefault="00FC7742" w:rsidP="00C1300C">
      <w:pPr>
        <w:pStyle w:val="a3"/>
        <w:ind w:firstLine="709"/>
        <w:jc w:val="both"/>
      </w:pPr>
      <w:r>
        <w:t>Активное включение родителей</w:t>
      </w:r>
      <w:r w:rsidR="00B268DE">
        <w:t xml:space="preserve"> (законных представителей)</w:t>
      </w:r>
      <w:r>
        <w:t xml:space="preserve"> в воспитательно-образовательный процесс педагогический коллектив учреждения считает важнейшим условием воспитания и развития детей. Мы считаем, что благодаря тесному содружеству с семьёй в сознании воспитанников и их родителей</w:t>
      </w:r>
      <w:r w:rsidR="00B268DE">
        <w:t xml:space="preserve"> (законных представителей)</w:t>
      </w:r>
      <w:r>
        <w:t xml:space="preserve"> формируется правильное отношение к здоровому образу жизни.</w:t>
      </w:r>
      <w:r w:rsidR="00EE3D20">
        <w:t xml:space="preserve"> </w:t>
      </w:r>
    </w:p>
    <w:p w:rsidR="00C1300C" w:rsidRDefault="00EE3D20" w:rsidP="00C1300C">
      <w:pPr>
        <w:pStyle w:val="a3"/>
        <w:ind w:firstLine="709"/>
        <w:jc w:val="both"/>
      </w:pPr>
      <w:r>
        <w:t xml:space="preserve">Родительские собрания, консультации, «Дни открытых дверей», праздники и развлечения </w:t>
      </w:r>
      <w:r w:rsidR="008E65AB">
        <w:t xml:space="preserve">совместно с родителями </w:t>
      </w:r>
      <w:r w:rsidR="00B268DE">
        <w:t>(законными представителями) всегда привлекают их</w:t>
      </w:r>
      <w:r>
        <w:t xml:space="preserve"> и позволяют добиться положительных результатов во взаимодействии с ними, повысить их педагогическую компетентность и интерес к вопр</w:t>
      </w:r>
      <w:r w:rsidR="00B54DB2">
        <w:t xml:space="preserve">осам воспитания детей. Поэтому </w:t>
      </w:r>
      <w:r>
        <w:t xml:space="preserve">взаимоотношения с </w:t>
      </w:r>
      <w:proofErr w:type="gramStart"/>
      <w:r>
        <w:t>родителями</w:t>
      </w:r>
      <w:r w:rsidR="00B268DE">
        <w:t>(</w:t>
      </w:r>
      <w:proofErr w:type="gramEnd"/>
      <w:r w:rsidR="00B268DE">
        <w:t>законными представителями)</w:t>
      </w:r>
      <w:r>
        <w:t xml:space="preserve"> мы строим так, чтобы родители </w:t>
      </w:r>
      <w:r w:rsidR="00B268DE">
        <w:t xml:space="preserve">(законные представители) </w:t>
      </w:r>
      <w:r>
        <w:t>были не только слушателями и наблюдателями, но и активными участниками многих мероприятий, призваны помочь, по</w:t>
      </w:r>
      <w:r w:rsidR="00B54DB2">
        <w:t xml:space="preserve">ддержать, направить, дополнить </w:t>
      </w:r>
      <w:r>
        <w:t>воспитательную и образовательную деятельность.</w:t>
      </w:r>
    </w:p>
    <w:p w:rsidR="001E2E53" w:rsidRDefault="001E2E53" w:rsidP="00C1300C">
      <w:pPr>
        <w:pStyle w:val="a3"/>
        <w:ind w:firstLine="709"/>
        <w:jc w:val="both"/>
      </w:pPr>
      <w:r w:rsidRPr="00CA4BF2">
        <w:lastRenderedPageBreak/>
        <w:t xml:space="preserve">С целью повышения компетентности родителей </w:t>
      </w:r>
      <w:r w:rsidR="00B268DE">
        <w:t xml:space="preserve">(законных представителей) </w:t>
      </w:r>
      <w:r w:rsidRPr="00CA4BF2">
        <w:t>в рамках решения обозначенных годовых зада</w:t>
      </w:r>
      <w:r w:rsidR="00021F21">
        <w:t>ч специалистами и педагогами ДОО</w:t>
      </w:r>
      <w:r w:rsidRPr="00CA4BF2">
        <w:t xml:space="preserve"> проводились общие родительские собра</w:t>
      </w:r>
      <w:r w:rsidR="00154BD7">
        <w:t xml:space="preserve">ния, совместные с родителями </w:t>
      </w:r>
      <w:r w:rsidR="00B268DE">
        <w:t xml:space="preserve">(законными представителями) </w:t>
      </w:r>
      <w:r w:rsidR="00154BD7">
        <w:t>выставки детского творчества</w:t>
      </w:r>
      <w:r w:rsidRPr="00CA4BF2">
        <w:t>; оформлялись информационные материалы, как для стендов, так и для папок-п</w:t>
      </w:r>
      <w:r w:rsidR="00021F21">
        <w:t>ередвижек, родительских уголков, буклеты.</w:t>
      </w:r>
      <w:r w:rsidRPr="00CA4BF2">
        <w:t xml:space="preserve"> </w:t>
      </w:r>
    </w:p>
    <w:p w:rsidR="00360746" w:rsidRDefault="00360746" w:rsidP="001E2E53">
      <w:pPr>
        <w:pStyle w:val="a3"/>
        <w:ind w:firstLine="709"/>
        <w:jc w:val="both"/>
      </w:pPr>
    </w:p>
    <w:p w:rsidR="00FC7742" w:rsidRDefault="00FC7742" w:rsidP="00FC7742">
      <w:pPr>
        <w:pStyle w:val="a3"/>
        <w:ind w:firstLine="709"/>
        <w:jc w:val="both"/>
        <w:rPr>
          <w:b/>
        </w:rPr>
      </w:pPr>
      <w:r w:rsidRPr="00D07F12">
        <w:rPr>
          <w:b/>
        </w:rPr>
        <w:t>Для дошкольников  проведены мероприяти</w:t>
      </w:r>
      <w:r w:rsidR="00515079">
        <w:rPr>
          <w:b/>
        </w:rPr>
        <w:t>я с активным участием родителей (законных представителей):</w:t>
      </w:r>
    </w:p>
    <w:p w:rsidR="00FC7742" w:rsidRPr="008250F7" w:rsidRDefault="00515079" w:rsidP="005F211B">
      <w:pPr>
        <w:pStyle w:val="a3"/>
        <w:numPr>
          <w:ilvl w:val="0"/>
          <w:numId w:val="39"/>
        </w:numPr>
        <w:jc w:val="both"/>
      </w:pPr>
      <w:r>
        <w:t>«</w:t>
      </w:r>
      <w:r w:rsidR="00021F21">
        <w:t>Всей семьёй на старт!»</w:t>
      </w:r>
      <w:r w:rsidR="00417C0C">
        <w:t>»</w:t>
      </w:r>
      <w:r w:rsidR="00FC7742" w:rsidRPr="008250F7">
        <w:t>» -</w:t>
      </w:r>
      <w:r w:rsidR="00417C0C">
        <w:t xml:space="preserve"> физкультурно-оздоровительный праздник совместно с папами ко </w:t>
      </w:r>
      <w:r w:rsidR="00021F21">
        <w:t>«</w:t>
      </w:r>
      <w:r w:rsidR="00417C0C">
        <w:t>Дню защитника Отечества».</w:t>
      </w:r>
    </w:p>
    <w:p w:rsidR="008E65AB" w:rsidRPr="008250F7" w:rsidRDefault="00417C0C" w:rsidP="005F211B">
      <w:pPr>
        <w:pStyle w:val="a3"/>
        <w:numPr>
          <w:ilvl w:val="0"/>
          <w:numId w:val="39"/>
        </w:numPr>
      </w:pPr>
      <w:r>
        <w:t xml:space="preserve"> </w:t>
      </w:r>
      <w:r w:rsidR="008E65AB">
        <w:t>«День матери»</w:t>
      </w:r>
    </w:p>
    <w:p w:rsidR="00FC7742" w:rsidRPr="008250F7" w:rsidRDefault="008E65AB" w:rsidP="005F211B">
      <w:pPr>
        <w:pStyle w:val="a3"/>
        <w:numPr>
          <w:ilvl w:val="0"/>
          <w:numId w:val="39"/>
        </w:numPr>
        <w:jc w:val="both"/>
      </w:pPr>
      <w:r>
        <w:t>«Выставки детского творчества</w:t>
      </w:r>
      <w:r w:rsidR="00FC7742" w:rsidRPr="008250F7">
        <w:t xml:space="preserve"> с участием родителей</w:t>
      </w:r>
      <w:r w:rsidR="00515079">
        <w:t xml:space="preserve"> (законных представителей)</w:t>
      </w:r>
      <w:r w:rsidR="00FC7742" w:rsidRPr="008250F7">
        <w:t>»</w:t>
      </w:r>
    </w:p>
    <w:p w:rsidR="00FC7742" w:rsidRPr="008250F7" w:rsidRDefault="00FC7742" w:rsidP="005F211B">
      <w:pPr>
        <w:pStyle w:val="a3"/>
        <w:numPr>
          <w:ilvl w:val="0"/>
          <w:numId w:val="39"/>
        </w:numPr>
        <w:jc w:val="both"/>
      </w:pPr>
      <w:r w:rsidRPr="008250F7">
        <w:t>«День открытых дверей»</w:t>
      </w:r>
    </w:p>
    <w:p w:rsidR="00FC7742" w:rsidRPr="008250F7" w:rsidRDefault="00FC7742" w:rsidP="005F211B">
      <w:pPr>
        <w:pStyle w:val="a3"/>
        <w:numPr>
          <w:ilvl w:val="0"/>
          <w:numId w:val="39"/>
        </w:numPr>
        <w:jc w:val="both"/>
      </w:pPr>
      <w:r w:rsidRPr="008250F7">
        <w:t>«Международный женский день 8 Марта»</w:t>
      </w:r>
    </w:p>
    <w:p w:rsidR="00FC7742" w:rsidRDefault="00FC7742" w:rsidP="005F211B">
      <w:pPr>
        <w:pStyle w:val="a3"/>
        <w:numPr>
          <w:ilvl w:val="0"/>
          <w:numId w:val="39"/>
        </w:numPr>
        <w:jc w:val="both"/>
      </w:pPr>
      <w:r w:rsidRPr="008250F7">
        <w:t>«Этот день Победы</w:t>
      </w:r>
      <w:r w:rsidR="00417C0C">
        <w:t xml:space="preserve"> будут помнить веками…</w:t>
      </w:r>
      <w:r w:rsidRPr="008250F7">
        <w:t>!»</w:t>
      </w:r>
    </w:p>
    <w:p w:rsidR="00417C0C" w:rsidRDefault="00417C0C" w:rsidP="005F211B">
      <w:pPr>
        <w:pStyle w:val="a3"/>
        <w:numPr>
          <w:ilvl w:val="0"/>
          <w:numId w:val="39"/>
        </w:numPr>
        <w:jc w:val="both"/>
      </w:pPr>
      <w:r>
        <w:t>«До свиданья, детский сад!»</w:t>
      </w:r>
    </w:p>
    <w:p w:rsidR="008E65AB" w:rsidRDefault="008E65AB" w:rsidP="005F211B">
      <w:pPr>
        <w:pStyle w:val="a3"/>
        <w:numPr>
          <w:ilvl w:val="0"/>
          <w:numId w:val="39"/>
        </w:numPr>
        <w:jc w:val="both"/>
      </w:pPr>
      <w:r>
        <w:t>«День защиты детей».</w:t>
      </w:r>
    </w:p>
    <w:p w:rsidR="008E65AB" w:rsidRDefault="00515079" w:rsidP="005F211B">
      <w:pPr>
        <w:pStyle w:val="a3"/>
        <w:numPr>
          <w:ilvl w:val="0"/>
          <w:numId w:val="39"/>
        </w:numPr>
        <w:jc w:val="both"/>
      </w:pPr>
      <w:r>
        <w:t>«Экскурсии в библиотеку», «Осенний парк», «Т</w:t>
      </w:r>
      <w:r w:rsidR="00CA627A">
        <w:t>ЮЗ</w:t>
      </w:r>
      <w:r>
        <w:t>».</w:t>
      </w:r>
    </w:p>
    <w:p w:rsidR="0044368E" w:rsidRDefault="00154BD7" w:rsidP="0005399B">
      <w:pPr>
        <w:pStyle w:val="a3"/>
        <w:numPr>
          <w:ilvl w:val="0"/>
          <w:numId w:val="39"/>
        </w:numPr>
        <w:jc w:val="both"/>
      </w:pPr>
      <w:r>
        <w:t>«Субботники по благоустройству детских участков».</w:t>
      </w:r>
    </w:p>
    <w:p w:rsidR="00DC34C2" w:rsidRDefault="00DC34C2" w:rsidP="0005399B">
      <w:pPr>
        <w:pStyle w:val="a3"/>
        <w:numPr>
          <w:ilvl w:val="0"/>
          <w:numId w:val="39"/>
        </w:numPr>
        <w:jc w:val="both"/>
      </w:pPr>
    </w:p>
    <w:p w:rsidR="00AB54DA" w:rsidRDefault="00AB54DA" w:rsidP="00AB54DA">
      <w:pPr>
        <w:pStyle w:val="a3"/>
        <w:ind w:firstLine="709"/>
        <w:jc w:val="both"/>
      </w:pPr>
      <w:r w:rsidRPr="00CA4BF2">
        <w:t>В дальнейшем планируем расширять связи с родителями</w:t>
      </w:r>
      <w:r w:rsidR="00515079">
        <w:t xml:space="preserve"> (законными представителями)</w:t>
      </w:r>
      <w:r w:rsidRPr="00CA4BF2">
        <w:t>, искать новые формы сотрудничества в современных условиях, используя нетрадиционные метод</w:t>
      </w:r>
      <w:r w:rsidR="001E2E53" w:rsidRPr="00CA4BF2">
        <w:t>ы</w:t>
      </w:r>
      <w:r w:rsidRPr="00CA4BF2">
        <w:t xml:space="preserve"> проведения родительских собраний и добиваться положительных результатов</w:t>
      </w:r>
      <w:r w:rsidR="008E65AB">
        <w:t xml:space="preserve"> во взаимодействии с родителями</w:t>
      </w:r>
      <w:r w:rsidR="00515079">
        <w:t xml:space="preserve"> (законными представителями)</w:t>
      </w:r>
      <w:r w:rsidR="00021F21">
        <w:t>, семьями СОП - «Дорогою добра».</w:t>
      </w:r>
    </w:p>
    <w:p w:rsidR="00617B33" w:rsidRDefault="0093090A" w:rsidP="005F211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Подводя</w:t>
      </w:r>
      <w:r w:rsidR="00E0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1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за 20</w:t>
      </w:r>
      <w:r w:rsidR="003E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6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17B33" w:rsidRPr="001E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7B33" w:rsidRPr="0015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443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154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3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собранную информацию о деятельност</w:t>
      </w:r>
      <w:r w:rsidR="00021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педагогического коллектива ДОО</w:t>
      </w:r>
      <w:r w:rsidR="00443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истекшем году, анализ достигнутых  результатов, позволило сформулировать следующий вывод:</w:t>
      </w:r>
    </w:p>
    <w:p w:rsidR="00154BD7" w:rsidRPr="00154BD7" w:rsidRDefault="00154BD7" w:rsidP="005F211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0A" w:rsidRDefault="00F202FB" w:rsidP="003F0AC2">
      <w:pPr>
        <w:pStyle w:val="a3"/>
        <w:jc w:val="both"/>
      </w:pPr>
      <w:r>
        <w:t xml:space="preserve">     </w:t>
      </w:r>
      <w:r w:rsidR="0093090A">
        <w:t xml:space="preserve">МАДОУ </w:t>
      </w:r>
      <w:r w:rsidR="005F211B">
        <w:t>Д</w:t>
      </w:r>
      <w:r w:rsidR="0093090A">
        <w:t>етский сад №</w:t>
      </w:r>
      <w:r w:rsidR="005F211B">
        <w:t> </w:t>
      </w:r>
      <w:r w:rsidR="0093090A">
        <w:t xml:space="preserve">13 </w:t>
      </w:r>
      <w:r w:rsidR="009118B4">
        <w:t xml:space="preserve">имеет достаточно оснащенную </w:t>
      </w:r>
      <w:r w:rsidR="0093090A">
        <w:t xml:space="preserve">материально-техническую базу, учебно-методическое обеспечение для осуществления воспитательно-образовательного </w:t>
      </w:r>
      <w:r w:rsidR="00154BD7">
        <w:t>процесса в соответствии с ФГОС ДО.</w:t>
      </w:r>
    </w:p>
    <w:p w:rsidR="0093090A" w:rsidRDefault="0093090A" w:rsidP="00900B2F">
      <w:pPr>
        <w:pStyle w:val="a3"/>
        <w:ind w:left="360" w:firstLine="207"/>
        <w:jc w:val="both"/>
      </w:pPr>
      <w:r>
        <w:t xml:space="preserve">Кадрами </w:t>
      </w:r>
      <w:r w:rsidR="00C57891">
        <w:t xml:space="preserve">МАДОУ </w:t>
      </w:r>
      <w:r w:rsidR="005F211B">
        <w:t>Детский сад № 13</w:t>
      </w:r>
      <w:r w:rsidR="00BA75E7">
        <w:t xml:space="preserve"> </w:t>
      </w:r>
      <w:r w:rsidR="00C57891">
        <w:t>укомплектован полностью.</w:t>
      </w:r>
    </w:p>
    <w:p w:rsidR="00C86E2E" w:rsidRDefault="00BD24E2" w:rsidP="00900B2F">
      <w:pPr>
        <w:pStyle w:val="a3"/>
        <w:ind w:firstLine="207"/>
        <w:jc w:val="both"/>
      </w:pPr>
      <w:r>
        <w:t xml:space="preserve">Методическая работа была направлена на обеспечение непрерывного образования педагогов, их профессионального роста. Тематика  мероприятий определялась с учётом запросов педагогического коллектива и была связана с задачами годового плана. Все педагоги принимали активное участие в методических мероприятиях по решению годовых задач. Это способствовало дальнейшему распространению педагогического опыта и активному использованию на практике новых технологий. </w:t>
      </w:r>
    </w:p>
    <w:p w:rsidR="00617B33" w:rsidRDefault="00BD24E2" w:rsidP="00900B2F">
      <w:pPr>
        <w:pStyle w:val="a3"/>
        <w:ind w:firstLine="207"/>
        <w:jc w:val="both"/>
      </w:pPr>
      <w:r>
        <w:t>План методич</w:t>
      </w:r>
      <w:r w:rsidR="00F36447">
        <w:t>еской работы выполнен полностью и методи</w:t>
      </w:r>
      <w:r w:rsidR="00021F21">
        <w:t>ческая работа, проводимая в 20</w:t>
      </w:r>
      <w:r w:rsidR="00E8437B">
        <w:t>21</w:t>
      </w:r>
      <w:r w:rsidR="00F36447">
        <w:t xml:space="preserve"> году, заслуживает положительной оценки.</w:t>
      </w:r>
    </w:p>
    <w:p w:rsidR="0093090A" w:rsidRDefault="00617B33" w:rsidP="00900B2F">
      <w:pPr>
        <w:pStyle w:val="a3"/>
        <w:ind w:firstLine="207"/>
        <w:jc w:val="both"/>
      </w:pPr>
      <w:r>
        <w:t xml:space="preserve">Наблюдается </w:t>
      </w:r>
      <w:r w:rsidR="0093090A">
        <w:t>низкий уровень заболевания</w:t>
      </w:r>
      <w:r w:rsidR="00D872FA">
        <w:t xml:space="preserve"> </w:t>
      </w:r>
      <w:r w:rsidR="0093090A">
        <w:t>воспитанников</w:t>
      </w:r>
      <w:r w:rsidR="00F36447">
        <w:t>. С</w:t>
      </w:r>
      <w:r w:rsidR="00BD24E2">
        <w:t xml:space="preserve">охранение и укрепление здоровья воспитанников </w:t>
      </w:r>
      <w:r w:rsidR="00F36447">
        <w:t xml:space="preserve">проводилось </w:t>
      </w:r>
      <w:r w:rsidR="00BD24E2">
        <w:t>при осуществлении образовательной деятельности с позиции здоровьесбережения.</w:t>
      </w:r>
    </w:p>
    <w:p w:rsidR="0044368E" w:rsidRPr="003F0AC2" w:rsidRDefault="005D43AA" w:rsidP="00900B2F">
      <w:pPr>
        <w:pStyle w:val="a3"/>
        <w:ind w:firstLine="207"/>
        <w:jc w:val="both"/>
      </w:pPr>
      <w:r>
        <w:t>Д</w:t>
      </w:r>
      <w:r w:rsidR="00617B33">
        <w:t xml:space="preserve">ети успешно освоили </w:t>
      </w:r>
      <w:r w:rsidR="00C57891">
        <w:t xml:space="preserve">основную образовательную </w:t>
      </w:r>
      <w:r w:rsidR="00617B33">
        <w:t xml:space="preserve">программу </w:t>
      </w:r>
      <w:r w:rsidR="00C57891">
        <w:t>дошкольного образования.</w:t>
      </w:r>
      <w:r w:rsidR="00F36447">
        <w:t xml:space="preserve"> Во всех возрастных группах была проведена оценка индивидуального развития воспитанников. Анализ результатов педагогической диагностики показал хороший уровень освоения детьми образовательной программы детского сада.</w:t>
      </w:r>
    </w:p>
    <w:p w:rsidR="003F0AC2" w:rsidRDefault="003F0AC2" w:rsidP="00900B2F">
      <w:pPr>
        <w:widowControl w:val="0"/>
        <w:autoSpaceDE w:val="0"/>
        <w:autoSpaceDN w:val="0"/>
        <w:adjustRightInd w:val="0"/>
        <w:spacing w:after="240" w:line="240" w:lineRule="auto"/>
        <w:ind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данных по</w:t>
      </w:r>
      <w:r w:rsidR="00021F21">
        <w:rPr>
          <w:rFonts w:ascii="Times New Roman" w:hAnsi="Times New Roman" w:cs="Times New Roman"/>
          <w:bCs/>
          <w:sz w:val="24"/>
          <w:szCs w:val="24"/>
        </w:rPr>
        <w:t>казателей указывает на то, что д</w:t>
      </w:r>
      <w:r>
        <w:rPr>
          <w:rFonts w:ascii="Times New Roman" w:hAnsi="Times New Roman" w:cs="Times New Roman"/>
          <w:bCs/>
          <w:sz w:val="24"/>
          <w:szCs w:val="24"/>
        </w:rPr>
        <w:t xml:space="preserve">етский сад имеет достаточную инфраструктуру,  которая соответствует требованиям САН ПИН </w:t>
      </w:r>
      <w:r w:rsidR="00BD5061" w:rsidRPr="00BD5061">
        <w:rPr>
          <w:rFonts w:ascii="Times New Roman" w:hAnsi="Times New Roman" w:cs="Times New Roman"/>
          <w:bCs/>
          <w:color w:val="333333"/>
          <w:shd w:val="clear" w:color="auto" w:fill="FFFFFF"/>
        </w:rPr>
        <w:t>3</w:t>
      </w:r>
      <w:r w:rsidR="00BD5061" w:rsidRPr="00BD506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BD5061" w:rsidRPr="00BD5061">
        <w:rPr>
          <w:rFonts w:ascii="Times New Roman" w:hAnsi="Times New Roman" w:cs="Times New Roman"/>
          <w:bCs/>
          <w:color w:val="333333"/>
          <w:shd w:val="clear" w:color="auto" w:fill="FFFFFF"/>
        </w:rPr>
        <w:t>3686</w:t>
      </w:r>
      <w:r w:rsidR="00BD5061" w:rsidRPr="00BD5061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BD5061" w:rsidRPr="00BD5061">
        <w:rPr>
          <w:rFonts w:ascii="Times New Roman" w:hAnsi="Times New Roman" w:cs="Times New Roman"/>
          <w:bCs/>
          <w:color w:val="333333"/>
          <w:shd w:val="clear" w:color="auto" w:fill="FFFFFF"/>
        </w:rPr>
        <w:t>21</w:t>
      </w:r>
      <w:r w:rsidR="00BD5061"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. «Санитарно-эпидемиологические требования к устройству, содержанию и организации режима работы дошкольных образовательных организаций» и позволяет организовывать</w:t>
      </w:r>
      <w:r w:rsidR="00966DF0">
        <w:rPr>
          <w:rFonts w:ascii="Times New Roman" w:hAnsi="Times New Roman" w:cs="Times New Roman"/>
          <w:bCs/>
          <w:sz w:val="24"/>
          <w:szCs w:val="24"/>
        </w:rPr>
        <w:t xml:space="preserve"> образовательные программы в полном объёме в соответствии с ФГОС ДО.</w:t>
      </w:r>
    </w:p>
    <w:p w:rsidR="00966DF0" w:rsidRPr="003F0AC2" w:rsidRDefault="00E64B17" w:rsidP="00900B2F">
      <w:pPr>
        <w:widowControl w:val="0"/>
        <w:autoSpaceDE w:val="0"/>
        <w:autoSpaceDN w:val="0"/>
        <w:adjustRightInd w:val="0"/>
        <w:spacing w:after="240" w:line="240" w:lineRule="auto"/>
        <w:ind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Детский сад укомплектован достаточным количеством педагогических и других работников, которые</w:t>
      </w:r>
      <w:r w:rsidR="009D00D8">
        <w:rPr>
          <w:rFonts w:ascii="Times New Roman" w:hAnsi="Times New Roman" w:cs="Times New Roman"/>
          <w:bCs/>
          <w:sz w:val="24"/>
          <w:szCs w:val="24"/>
        </w:rPr>
        <w:t xml:space="preserve">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43218" w:rsidRDefault="00F43218" w:rsidP="00900B2F">
      <w:pPr>
        <w:widowControl w:val="0"/>
        <w:autoSpaceDE w:val="0"/>
        <w:autoSpaceDN w:val="0"/>
        <w:adjustRightInd w:val="0"/>
        <w:spacing w:after="240" w:line="240" w:lineRule="auto"/>
        <w:ind w:firstLine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51" w:rsidRDefault="00B53B51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51" w:rsidRDefault="00B53B51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51" w:rsidRDefault="00B53B51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520" w:rsidRDefault="00361520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6B9" w:rsidRPr="00C57891" w:rsidRDefault="004D76B9" w:rsidP="00A328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891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 w:rsidRPr="00C57891">
        <w:rPr>
          <w:rFonts w:ascii="Times New Roman" w:hAnsi="Times New Roman" w:cs="Times New Roman"/>
          <w:b/>
          <w:bCs/>
          <w:sz w:val="24"/>
          <w:szCs w:val="24"/>
        </w:rPr>
        <w:br/>
        <w:t>ДЕЯТЕЛЬНОСТИ ДОШКОЛЬНОЙ ОБРАЗОВАТЕЛЬНОЙ ОРГАНИЗАЦИИ,</w:t>
      </w:r>
      <w:r w:rsidRPr="00C57891">
        <w:rPr>
          <w:rFonts w:ascii="Times New Roman" w:hAnsi="Times New Roman" w:cs="Times New Roman"/>
          <w:b/>
          <w:bCs/>
          <w:sz w:val="24"/>
          <w:szCs w:val="24"/>
        </w:rPr>
        <w:br/>
        <w:t>ПОДЛЕЖАЩЕЙ САМООБСЛЕДОВАНИЮ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559"/>
        <w:gridCol w:w="1701"/>
      </w:tblGrid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818" w:rsidRPr="00C57891" w:rsidRDefault="00A32818" w:rsidP="00A3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818" w:rsidRPr="00C57891" w:rsidRDefault="00A32818" w:rsidP="00A3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818" w:rsidRPr="00C57891" w:rsidRDefault="00A32818" w:rsidP="00A3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18" w:rsidRPr="00C57891" w:rsidRDefault="00A32818" w:rsidP="00A32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3"/>
            <w:bookmarkEnd w:id="3"/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361520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361520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5F211B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EE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298C">
              <w:rPr>
                <w:rFonts w:ascii="Times New Roman" w:hAnsi="Times New Roman" w:cs="Times New Roman"/>
                <w:sz w:val="24"/>
                <w:szCs w:val="24"/>
              </w:rPr>
              <w:t>8/99,2</w:t>
            </w: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238/99,2</w:t>
            </w:r>
            <w:r w:rsidR="00A32818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/17,1%</w:t>
            </w:r>
          </w:p>
        </w:tc>
      </w:tr>
      <w:tr w:rsidR="00EE298C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C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/17,1%</w:t>
            </w:r>
          </w:p>
        </w:tc>
      </w:tr>
      <w:tr w:rsidR="00EE298C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C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/17,1%</w:t>
            </w:r>
          </w:p>
        </w:tc>
      </w:tr>
      <w:tr w:rsidR="00EE298C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98C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C" w:rsidRPr="00C57891" w:rsidRDefault="00EE298C" w:rsidP="0091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/17,1%</w:t>
            </w:r>
          </w:p>
        </w:tc>
      </w:tr>
      <w:tr w:rsidR="00A32818" w:rsidRPr="00C57891" w:rsidTr="009A73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BE0031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E298C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B733E5" w:rsidP="00B7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773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A32773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B733E5" w:rsidP="00B7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3D03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9C3D03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B733E5" w:rsidP="00B7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C57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B733E5" w:rsidP="00B7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A32818" w:rsidRPr="00C57891" w:rsidTr="002D53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2D530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14/43,8%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2D5303" w:rsidP="002D5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2D5303" w:rsidP="002D5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9A7386" w:rsidP="009A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9A73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B733E5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E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9A7386" w:rsidP="009A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C3D1A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6/19,4%</w:t>
            </w:r>
          </w:p>
        </w:tc>
      </w:tr>
      <w:tr w:rsidR="00A32818" w:rsidRPr="00C57891" w:rsidTr="00154A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EC3D1A" w:rsidP="009A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9A738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A0B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1A" w:rsidRPr="00C57891" w:rsidRDefault="007A4A32" w:rsidP="008A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0B9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A0B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7A4A32" w:rsidP="008A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0B9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="00EC3D1A" w:rsidRPr="00C57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63"/>
            <w:bookmarkEnd w:id="4"/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0F3FED" w:rsidP="000F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3,68 м</w:t>
            </w:r>
            <w:r w:rsidRPr="00C578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33511D" w:rsidP="0033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175,5 м</w:t>
            </w:r>
            <w:r w:rsidRPr="00C578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32818" w:rsidRPr="00C57891" w:rsidTr="008212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18" w:rsidRPr="00C57891" w:rsidRDefault="00A32818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18" w:rsidRPr="00C57891" w:rsidRDefault="00A32773" w:rsidP="004D7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4D76B9" w:rsidRDefault="004D76B9" w:rsidP="004D7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ECF" w:rsidRPr="00447ECF" w:rsidRDefault="00447ECF" w:rsidP="00447ECF">
      <w:pPr>
        <w:spacing w:after="28" w:line="256" w:lineRule="auto"/>
        <w:ind w:left="711"/>
        <w:rPr>
          <w:rFonts w:ascii="Times New Roman" w:eastAsia="Times New Roman" w:hAnsi="Times New Roman" w:cs="Times New Roman"/>
          <w:color w:val="000000"/>
          <w:sz w:val="28"/>
        </w:rPr>
      </w:pPr>
    </w:p>
    <w:p w:rsidR="00447ECF" w:rsidRPr="00447ECF" w:rsidRDefault="00447ECF" w:rsidP="00447ECF">
      <w:pPr>
        <w:spacing w:after="16" w:line="266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указывает на то, что МАДОУ Детский сад №13 имеет достаточную инфраструктуру, которая соответствует требованиям СанПиН 2.4.1.3049-21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447ECF" w:rsidRPr="00447ECF" w:rsidRDefault="00447ECF" w:rsidP="00447ECF">
      <w:pPr>
        <w:spacing w:after="16" w:line="266" w:lineRule="auto"/>
        <w:ind w:left="-15" w:right="5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Детский сад №13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</w:p>
    <w:p w:rsidR="00447ECF" w:rsidRPr="00447ECF" w:rsidRDefault="00447ECF" w:rsidP="004D7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47ECF" w:rsidRPr="00447ECF" w:rsidSect="00DC3C89">
      <w:footerReference w:type="default" r:id="rId10"/>
      <w:pgSz w:w="11906" w:h="16838"/>
      <w:pgMar w:top="567" w:right="851" w:bottom="709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F5" w:rsidRDefault="007530F5" w:rsidP="00F17780">
      <w:pPr>
        <w:spacing w:after="0" w:line="240" w:lineRule="auto"/>
      </w:pPr>
      <w:r>
        <w:separator/>
      </w:r>
    </w:p>
  </w:endnote>
  <w:endnote w:type="continuationSeparator" w:id="0">
    <w:p w:rsidR="007530F5" w:rsidRDefault="007530F5" w:rsidP="00F1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210368"/>
      <w:docPartObj>
        <w:docPartGallery w:val="Page Numbers (Bottom of Page)"/>
        <w:docPartUnique/>
      </w:docPartObj>
    </w:sdtPr>
    <w:sdtContent>
      <w:p w:rsidR="007530F5" w:rsidRDefault="007530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530F5" w:rsidRDefault="00753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F5" w:rsidRDefault="007530F5" w:rsidP="00F17780">
      <w:pPr>
        <w:spacing w:after="0" w:line="240" w:lineRule="auto"/>
      </w:pPr>
      <w:r>
        <w:separator/>
      </w:r>
    </w:p>
  </w:footnote>
  <w:footnote w:type="continuationSeparator" w:id="0">
    <w:p w:rsidR="007530F5" w:rsidRDefault="007530F5" w:rsidP="00F1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0CA"/>
    <w:multiLevelType w:val="hybridMultilevel"/>
    <w:tmpl w:val="34C85FA4"/>
    <w:lvl w:ilvl="0" w:tplc="DC0C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B0BC9"/>
    <w:multiLevelType w:val="hybridMultilevel"/>
    <w:tmpl w:val="90F693DC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0A3"/>
    <w:multiLevelType w:val="hybridMultilevel"/>
    <w:tmpl w:val="84124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709CC"/>
    <w:multiLevelType w:val="hybridMultilevel"/>
    <w:tmpl w:val="8FF8B9DE"/>
    <w:lvl w:ilvl="0" w:tplc="17BE2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C07408"/>
    <w:multiLevelType w:val="hybridMultilevel"/>
    <w:tmpl w:val="2DC417E2"/>
    <w:lvl w:ilvl="0" w:tplc="04190001">
      <w:start w:val="4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7B7129"/>
    <w:multiLevelType w:val="multilevel"/>
    <w:tmpl w:val="3E98B0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19161166"/>
    <w:multiLevelType w:val="hybridMultilevel"/>
    <w:tmpl w:val="46BCFF8C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64E9E"/>
    <w:multiLevelType w:val="hybridMultilevel"/>
    <w:tmpl w:val="DCCCFF5E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26D"/>
    <w:multiLevelType w:val="hybridMultilevel"/>
    <w:tmpl w:val="E8C0B5EC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600"/>
    <w:multiLevelType w:val="hybridMultilevel"/>
    <w:tmpl w:val="BB14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924C7"/>
    <w:multiLevelType w:val="hybridMultilevel"/>
    <w:tmpl w:val="24E8622A"/>
    <w:lvl w:ilvl="0" w:tplc="712C268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A8F90">
      <w:start w:val="1"/>
      <w:numFmt w:val="bullet"/>
      <w:lvlText w:val="o"/>
      <w:lvlJc w:val="left"/>
      <w:pPr>
        <w:ind w:left="1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0CD9C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61548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03CA2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A8A9E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4B9C6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80BB6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AC8EE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956006"/>
    <w:multiLevelType w:val="hybridMultilevel"/>
    <w:tmpl w:val="D3F270EA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7A02"/>
    <w:multiLevelType w:val="hybridMultilevel"/>
    <w:tmpl w:val="CDC0F680"/>
    <w:lvl w:ilvl="0" w:tplc="28B02B64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4BF34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0AAAC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01CC6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6750A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89896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E2918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2BAD8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25A54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426ACA"/>
    <w:multiLevelType w:val="hybridMultilevel"/>
    <w:tmpl w:val="4FA25656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1154"/>
    <w:multiLevelType w:val="hybridMultilevel"/>
    <w:tmpl w:val="D820BE8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FEB09C8"/>
    <w:multiLevelType w:val="hybridMultilevel"/>
    <w:tmpl w:val="F52C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65E0"/>
    <w:multiLevelType w:val="hybridMultilevel"/>
    <w:tmpl w:val="40FEC8D4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25F66"/>
    <w:multiLevelType w:val="hybridMultilevel"/>
    <w:tmpl w:val="0D5823FE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346B5"/>
    <w:multiLevelType w:val="hybridMultilevel"/>
    <w:tmpl w:val="7C3A51CC"/>
    <w:lvl w:ilvl="0" w:tplc="51D00BB6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9163EDE"/>
    <w:multiLevelType w:val="hybridMultilevel"/>
    <w:tmpl w:val="68AA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3123"/>
    <w:multiLevelType w:val="hybridMultilevel"/>
    <w:tmpl w:val="B3A8C7F8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0F711C"/>
    <w:multiLevelType w:val="hybridMultilevel"/>
    <w:tmpl w:val="3D96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77705"/>
    <w:multiLevelType w:val="hybridMultilevel"/>
    <w:tmpl w:val="BA2EE792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95C9B88">
      <w:start w:val="4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43ED7"/>
    <w:multiLevelType w:val="multilevel"/>
    <w:tmpl w:val="3E98B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4" w15:restartNumberingAfterBreak="0">
    <w:nsid w:val="4B001359"/>
    <w:multiLevelType w:val="hybridMultilevel"/>
    <w:tmpl w:val="F286B9D2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77006"/>
    <w:multiLevelType w:val="multilevel"/>
    <w:tmpl w:val="3E98B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6" w15:restartNumberingAfterBreak="0">
    <w:nsid w:val="4E320F96"/>
    <w:multiLevelType w:val="hybridMultilevel"/>
    <w:tmpl w:val="1FC2C202"/>
    <w:lvl w:ilvl="0" w:tplc="04190001">
      <w:start w:val="4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E07A3E"/>
    <w:multiLevelType w:val="hybridMultilevel"/>
    <w:tmpl w:val="C80860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AD85FE3"/>
    <w:multiLevelType w:val="hybridMultilevel"/>
    <w:tmpl w:val="BA5290F0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0F220D"/>
    <w:multiLevelType w:val="hybridMultilevel"/>
    <w:tmpl w:val="FD1CCC4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39FA"/>
    <w:multiLevelType w:val="hybridMultilevel"/>
    <w:tmpl w:val="D4D80046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60321"/>
    <w:multiLevelType w:val="multilevel"/>
    <w:tmpl w:val="3E98B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2" w15:restartNumberingAfterBreak="0">
    <w:nsid w:val="668A0E28"/>
    <w:multiLevelType w:val="hybridMultilevel"/>
    <w:tmpl w:val="CAA82312"/>
    <w:lvl w:ilvl="0" w:tplc="5DCCC7C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67B14008"/>
    <w:multiLevelType w:val="hybridMultilevel"/>
    <w:tmpl w:val="6B3083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604A5"/>
    <w:multiLevelType w:val="hybridMultilevel"/>
    <w:tmpl w:val="79261B9E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80E34"/>
    <w:multiLevelType w:val="hybridMultilevel"/>
    <w:tmpl w:val="0DC8026E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42478"/>
    <w:multiLevelType w:val="hybridMultilevel"/>
    <w:tmpl w:val="AE1C1666"/>
    <w:lvl w:ilvl="0" w:tplc="92A43BC8">
      <w:start w:val="1"/>
      <w:numFmt w:val="bullet"/>
      <w:lvlText w:val="―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AE4DA0"/>
    <w:multiLevelType w:val="hybridMultilevel"/>
    <w:tmpl w:val="4BCC2DA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79B14070"/>
    <w:multiLevelType w:val="hybridMultilevel"/>
    <w:tmpl w:val="04241ECA"/>
    <w:lvl w:ilvl="0" w:tplc="51D00BB6">
      <w:start w:val="1"/>
      <w:numFmt w:val="bullet"/>
      <w:lvlText w:val=""/>
      <w:lvlJc w:val="left"/>
      <w:pPr>
        <w:ind w:left="-218" w:hanging="360"/>
      </w:pPr>
      <w:rPr>
        <w:rFonts w:ascii="Symbol" w:hAnsi="Symbo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9" w15:restartNumberingAfterBreak="0">
    <w:nsid w:val="7AAB4F43"/>
    <w:multiLevelType w:val="hybridMultilevel"/>
    <w:tmpl w:val="6060A9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254DF"/>
    <w:multiLevelType w:val="hybridMultilevel"/>
    <w:tmpl w:val="B6F8F600"/>
    <w:lvl w:ilvl="0" w:tplc="51D00B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30"/>
  </w:num>
  <w:num w:numId="5">
    <w:abstractNumId w:val="1"/>
  </w:num>
  <w:num w:numId="6">
    <w:abstractNumId w:val="38"/>
  </w:num>
  <w:num w:numId="7">
    <w:abstractNumId w:val="18"/>
  </w:num>
  <w:num w:numId="8">
    <w:abstractNumId w:val="8"/>
  </w:num>
  <w:num w:numId="9">
    <w:abstractNumId w:val="11"/>
  </w:num>
  <w:num w:numId="10">
    <w:abstractNumId w:val="35"/>
  </w:num>
  <w:num w:numId="11">
    <w:abstractNumId w:val="34"/>
  </w:num>
  <w:num w:numId="12">
    <w:abstractNumId w:val="40"/>
  </w:num>
  <w:num w:numId="13">
    <w:abstractNumId w:val="9"/>
  </w:num>
  <w:num w:numId="14">
    <w:abstractNumId w:val="33"/>
  </w:num>
  <w:num w:numId="15">
    <w:abstractNumId w:val="39"/>
  </w:num>
  <w:num w:numId="16">
    <w:abstractNumId w:val="7"/>
  </w:num>
  <w:num w:numId="17">
    <w:abstractNumId w:val="0"/>
  </w:num>
  <w:num w:numId="18">
    <w:abstractNumId w:val="3"/>
  </w:num>
  <w:num w:numId="19">
    <w:abstractNumId w:val="29"/>
  </w:num>
  <w:num w:numId="20">
    <w:abstractNumId w:val="4"/>
  </w:num>
  <w:num w:numId="21">
    <w:abstractNumId w:val="26"/>
  </w:num>
  <w:num w:numId="22">
    <w:abstractNumId w:val="28"/>
  </w:num>
  <w:num w:numId="23">
    <w:abstractNumId w:val="22"/>
  </w:num>
  <w:num w:numId="24">
    <w:abstractNumId w:val="21"/>
  </w:num>
  <w:num w:numId="25">
    <w:abstractNumId w:val="19"/>
  </w:num>
  <w:num w:numId="26">
    <w:abstractNumId w:val="5"/>
  </w:num>
  <w:num w:numId="27">
    <w:abstractNumId w:val="31"/>
  </w:num>
  <w:num w:numId="28">
    <w:abstractNumId w:val="27"/>
  </w:num>
  <w:num w:numId="29">
    <w:abstractNumId w:val="14"/>
  </w:num>
  <w:num w:numId="30">
    <w:abstractNumId w:val="37"/>
  </w:num>
  <w:num w:numId="31">
    <w:abstractNumId w:val="23"/>
  </w:num>
  <w:num w:numId="32">
    <w:abstractNumId w:val="25"/>
  </w:num>
  <w:num w:numId="33">
    <w:abstractNumId w:val="2"/>
  </w:num>
  <w:num w:numId="34">
    <w:abstractNumId w:val="15"/>
  </w:num>
  <w:num w:numId="35">
    <w:abstractNumId w:val="36"/>
  </w:num>
  <w:num w:numId="36">
    <w:abstractNumId w:val="16"/>
  </w:num>
  <w:num w:numId="37">
    <w:abstractNumId w:val="20"/>
  </w:num>
  <w:num w:numId="38">
    <w:abstractNumId w:val="6"/>
  </w:num>
  <w:num w:numId="39">
    <w:abstractNumId w:val="24"/>
  </w:num>
  <w:num w:numId="40">
    <w:abstractNumId w:val="32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499"/>
    <w:rsid w:val="0000349A"/>
    <w:rsid w:val="00003820"/>
    <w:rsid w:val="000078FD"/>
    <w:rsid w:val="0001106E"/>
    <w:rsid w:val="00013214"/>
    <w:rsid w:val="00014009"/>
    <w:rsid w:val="00014B26"/>
    <w:rsid w:val="0002073F"/>
    <w:rsid w:val="00020930"/>
    <w:rsid w:val="000212F2"/>
    <w:rsid w:val="00021F21"/>
    <w:rsid w:val="000221FE"/>
    <w:rsid w:val="00024322"/>
    <w:rsid w:val="00025797"/>
    <w:rsid w:val="00027609"/>
    <w:rsid w:val="00033DF9"/>
    <w:rsid w:val="00034686"/>
    <w:rsid w:val="000353BD"/>
    <w:rsid w:val="000376F9"/>
    <w:rsid w:val="00037FCB"/>
    <w:rsid w:val="00040685"/>
    <w:rsid w:val="00041546"/>
    <w:rsid w:val="00041FEB"/>
    <w:rsid w:val="00046C75"/>
    <w:rsid w:val="00046DA0"/>
    <w:rsid w:val="000477F9"/>
    <w:rsid w:val="00051ACA"/>
    <w:rsid w:val="0005399B"/>
    <w:rsid w:val="0006056A"/>
    <w:rsid w:val="000663C4"/>
    <w:rsid w:val="00067CE9"/>
    <w:rsid w:val="00067E0D"/>
    <w:rsid w:val="00074896"/>
    <w:rsid w:val="00080651"/>
    <w:rsid w:val="000807D7"/>
    <w:rsid w:val="00081759"/>
    <w:rsid w:val="00081E2B"/>
    <w:rsid w:val="00084147"/>
    <w:rsid w:val="000842D7"/>
    <w:rsid w:val="0008551E"/>
    <w:rsid w:val="00086CCF"/>
    <w:rsid w:val="00087CBE"/>
    <w:rsid w:val="00092033"/>
    <w:rsid w:val="000925BA"/>
    <w:rsid w:val="000A4AB4"/>
    <w:rsid w:val="000B262B"/>
    <w:rsid w:val="000B6B32"/>
    <w:rsid w:val="000B6B90"/>
    <w:rsid w:val="000C2558"/>
    <w:rsid w:val="000C2BDA"/>
    <w:rsid w:val="000C4424"/>
    <w:rsid w:val="000C639C"/>
    <w:rsid w:val="000C704E"/>
    <w:rsid w:val="000D2B30"/>
    <w:rsid w:val="000D3840"/>
    <w:rsid w:val="000D421C"/>
    <w:rsid w:val="000F3C23"/>
    <w:rsid w:val="000F3FED"/>
    <w:rsid w:val="000F4014"/>
    <w:rsid w:val="00102930"/>
    <w:rsid w:val="00111A6B"/>
    <w:rsid w:val="00113026"/>
    <w:rsid w:val="00113C98"/>
    <w:rsid w:val="0011609F"/>
    <w:rsid w:val="00121DE2"/>
    <w:rsid w:val="00126710"/>
    <w:rsid w:val="00127CA6"/>
    <w:rsid w:val="00136758"/>
    <w:rsid w:val="00137894"/>
    <w:rsid w:val="0014074A"/>
    <w:rsid w:val="0014590E"/>
    <w:rsid w:val="0014658E"/>
    <w:rsid w:val="0014714A"/>
    <w:rsid w:val="001472D4"/>
    <w:rsid w:val="0014765F"/>
    <w:rsid w:val="00152226"/>
    <w:rsid w:val="00154A0D"/>
    <w:rsid w:val="00154BD7"/>
    <w:rsid w:val="0016098A"/>
    <w:rsid w:val="0016165F"/>
    <w:rsid w:val="001619E7"/>
    <w:rsid w:val="00164F66"/>
    <w:rsid w:val="00175203"/>
    <w:rsid w:val="00177765"/>
    <w:rsid w:val="0018342E"/>
    <w:rsid w:val="00185974"/>
    <w:rsid w:val="001922E1"/>
    <w:rsid w:val="00193A3D"/>
    <w:rsid w:val="001A6F42"/>
    <w:rsid w:val="001B05D6"/>
    <w:rsid w:val="001B1E99"/>
    <w:rsid w:val="001B1F08"/>
    <w:rsid w:val="001B34DA"/>
    <w:rsid w:val="001B36FB"/>
    <w:rsid w:val="001C0145"/>
    <w:rsid w:val="001C2858"/>
    <w:rsid w:val="001C625D"/>
    <w:rsid w:val="001C7013"/>
    <w:rsid w:val="001D00E4"/>
    <w:rsid w:val="001D04E8"/>
    <w:rsid w:val="001D13DE"/>
    <w:rsid w:val="001D2ABA"/>
    <w:rsid w:val="001D3199"/>
    <w:rsid w:val="001D4267"/>
    <w:rsid w:val="001D7A02"/>
    <w:rsid w:val="001E03CB"/>
    <w:rsid w:val="001E080D"/>
    <w:rsid w:val="001E1EC6"/>
    <w:rsid w:val="001E20FA"/>
    <w:rsid w:val="001E2E27"/>
    <w:rsid w:val="001E2E53"/>
    <w:rsid w:val="001E6A58"/>
    <w:rsid w:val="001F0291"/>
    <w:rsid w:val="001F2017"/>
    <w:rsid w:val="00200FB6"/>
    <w:rsid w:val="00203B79"/>
    <w:rsid w:val="00205935"/>
    <w:rsid w:val="00211BE9"/>
    <w:rsid w:val="00212911"/>
    <w:rsid w:val="00214403"/>
    <w:rsid w:val="0021727C"/>
    <w:rsid w:val="00217AF5"/>
    <w:rsid w:val="00222275"/>
    <w:rsid w:val="00225225"/>
    <w:rsid w:val="00237B43"/>
    <w:rsid w:val="00240518"/>
    <w:rsid w:val="0024129A"/>
    <w:rsid w:val="00242423"/>
    <w:rsid w:val="002442EB"/>
    <w:rsid w:val="0024576D"/>
    <w:rsid w:val="002508A5"/>
    <w:rsid w:val="00251F6D"/>
    <w:rsid w:val="002526EB"/>
    <w:rsid w:val="0025500A"/>
    <w:rsid w:val="002571A9"/>
    <w:rsid w:val="002576D3"/>
    <w:rsid w:val="0026257B"/>
    <w:rsid w:val="0026729D"/>
    <w:rsid w:val="00267A6C"/>
    <w:rsid w:val="002709B7"/>
    <w:rsid w:val="00270F5A"/>
    <w:rsid w:val="00272B3A"/>
    <w:rsid w:val="002768CC"/>
    <w:rsid w:val="00284A56"/>
    <w:rsid w:val="00285828"/>
    <w:rsid w:val="00285E4B"/>
    <w:rsid w:val="002909F5"/>
    <w:rsid w:val="002937D4"/>
    <w:rsid w:val="00294430"/>
    <w:rsid w:val="00295D2E"/>
    <w:rsid w:val="00296DF2"/>
    <w:rsid w:val="00297885"/>
    <w:rsid w:val="002A5352"/>
    <w:rsid w:val="002C1FE2"/>
    <w:rsid w:val="002C28D5"/>
    <w:rsid w:val="002C3148"/>
    <w:rsid w:val="002C3896"/>
    <w:rsid w:val="002D1D9D"/>
    <w:rsid w:val="002D5303"/>
    <w:rsid w:val="002D5F4C"/>
    <w:rsid w:val="002E1870"/>
    <w:rsid w:val="002E4D93"/>
    <w:rsid w:val="002F33FB"/>
    <w:rsid w:val="003027AF"/>
    <w:rsid w:val="00303545"/>
    <w:rsid w:val="00303D3C"/>
    <w:rsid w:val="00306874"/>
    <w:rsid w:val="00313498"/>
    <w:rsid w:val="00313822"/>
    <w:rsid w:val="00313E04"/>
    <w:rsid w:val="0031474C"/>
    <w:rsid w:val="003158C1"/>
    <w:rsid w:val="00316871"/>
    <w:rsid w:val="00317EC0"/>
    <w:rsid w:val="003235C0"/>
    <w:rsid w:val="00327B75"/>
    <w:rsid w:val="003328F6"/>
    <w:rsid w:val="0033511D"/>
    <w:rsid w:val="00341CE9"/>
    <w:rsid w:val="00345ED4"/>
    <w:rsid w:val="00350C9E"/>
    <w:rsid w:val="00353457"/>
    <w:rsid w:val="00355ADC"/>
    <w:rsid w:val="00360746"/>
    <w:rsid w:val="00360E24"/>
    <w:rsid w:val="00361520"/>
    <w:rsid w:val="00367239"/>
    <w:rsid w:val="00371A86"/>
    <w:rsid w:val="00375FC1"/>
    <w:rsid w:val="00382BF8"/>
    <w:rsid w:val="00387065"/>
    <w:rsid w:val="00391911"/>
    <w:rsid w:val="003939BB"/>
    <w:rsid w:val="003A23D5"/>
    <w:rsid w:val="003A61E4"/>
    <w:rsid w:val="003A7E9C"/>
    <w:rsid w:val="003B1AE6"/>
    <w:rsid w:val="003B1DDF"/>
    <w:rsid w:val="003B3535"/>
    <w:rsid w:val="003B51CA"/>
    <w:rsid w:val="003B7B60"/>
    <w:rsid w:val="003C7560"/>
    <w:rsid w:val="003D2309"/>
    <w:rsid w:val="003D38B2"/>
    <w:rsid w:val="003D3FBA"/>
    <w:rsid w:val="003D5629"/>
    <w:rsid w:val="003E1563"/>
    <w:rsid w:val="003E3A1D"/>
    <w:rsid w:val="003F0AC2"/>
    <w:rsid w:val="003F4ADF"/>
    <w:rsid w:val="003F5F2A"/>
    <w:rsid w:val="00402A46"/>
    <w:rsid w:val="00404535"/>
    <w:rsid w:val="00411910"/>
    <w:rsid w:val="004152A8"/>
    <w:rsid w:val="00417C0C"/>
    <w:rsid w:val="00421137"/>
    <w:rsid w:val="004231F3"/>
    <w:rsid w:val="004276AE"/>
    <w:rsid w:val="00430881"/>
    <w:rsid w:val="0043093D"/>
    <w:rsid w:val="00430961"/>
    <w:rsid w:val="00433B60"/>
    <w:rsid w:val="004353F3"/>
    <w:rsid w:val="00436FF2"/>
    <w:rsid w:val="00440CD6"/>
    <w:rsid w:val="004414AC"/>
    <w:rsid w:val="0044368E"/>
    <w:rsid w:val="00447ECF"/>
    <w:rsid w:val="00450CDB"/>
    <w:rsid w:val="00455010"/>
    <w:rsid w:val="00457A90"/>
    <w:rsid w:val="00462CF3"/>
    <w:rsid w:val="00464EFD"/>
    <w:rsid w:val="00470800"/>
    <w:rsid w:val="00470D22"/>
    <w:rsid w:val="00471A63"/>
    <w:rsid w:val="00471A71"/>
    <w:rsid w:val="004729C8"/>
    <w:rsid w:val="00473CED"/>
    <w:rsid w:val="004764D0"/>
    <w:rsid w:val="004817CD"/>
    <w:rsid w:val="004860C5"/>
    <w:rsid w:val="0048660B"/>
    <w:rsid w:val="004A6FFB"/>
    <w:rsid w:val="004B03FD"/>
    <w:rsid w:val="004B3F61"/>
    <w:rsid w:val="004B7932"/>
    <w:rsid w:val="004B7A78"/>
    <w:rsid w:val="004C3CBC"/>
    <w:rsid w:val="004C6AAE"/>
    <w:rsid w:val="004C7BC8"/>
    <w:rsid w:val="004D0122"/>
    <w:rsid w:val="004D1F60"/>
    <w:rsid w:val="004D4B45"/>
    <w:rsid w:val="004D76B9"/>
    <w:rsid w:val="004D79C6"/>
    <w:rsid w:val="004E00B5"/>
    <w:rsid w:val="004E1DBF"/>
    <w:rsid w:val="004E68C9"/>
    <w:rsid w:val="004F02BC"/>
    <w:rsid w:val="004F07DB"/>
    <w:rsid w:val="004F769C"/>
    <w:rsid w:val="004F7A01"/>
    <w:rsid w:val="0050048D"/>
    <w:rsid w:val="0051021A"/>
    <w:rsid w:val="00511F2F"/>
    <w:rsid w:val="005149BA"/>
    <w:rsid w:val="00515079"/>
    <w:rsid w:val="00515292"/>
    <w:rsid w:val="005157F3"/>
    <w:rsid w:val="00516664"/>
    <w:rsid w:val="005172E4"/>
    <w:rsid w:val="0052085C"/>
    <w:rsid w:val="00521825"/>
    <w:rsid w:val="00523B96"/>
    <w:rsid w:val="005272B8"/>
    <w:rsid w:val="00530D95"/>
    <w:rsid w:val="00534A5C"/>
    <w:rsid w:val="005360DA"/>
    <w:rsid w:val="00542A60"/>
    <w:rsid w:val="00542C18"/>
    <w:rsid w:val="00550C2E"/>
    <w:rsid w:val="00554077"/>
    <w:rsid w:val="00561A3F"/>
    <w:rsid w:val="0056238F"/>
    <w:rsid w:val="00565927"/>
    <w:rsid w:val="0056679C"/>
    <w:rsid w:val="005717DC"/>
    <w:rsid w:val="00574CD8"/>
    <w:rsid w:val="00575BB5"/>
    <w:rsid w:val="00577CD9"/>
    <w:rsid w:val="005844E0"/>
    <w:rsid w:val="00586061"/>
    <w:rsid w:val="00586729"/>
    <w:rsid w:val="00586A71"/>
    <w:rsid w:val="00586B3D"/>
    <w:rsid w:val="00586C3E"/>
    <w:rsid w:val="005937C0"/>
    <w:rsid w:val="005A034B"/>
    <w:rsid w:val="005A1D34"/>
    <w:rsid w:val="005A3457"/>
    <w:rsid w:val="005A51FD"/>
    <w:rsid w:val="005B6D78"/>
    <w:rsid w:val="005C2605"/>
    <w:rsid w:val="005C39A1"/>
    <w:rsid w:val="005C3CD8"/>
    <w:rsid w:val="005D3DEC"/>
    <w:rsid w:val="005D43AA"/>
    <w:rsid w:val="005D7E7C"/>
    <w:rsid w:val="005E1A4B"/>
    <w:rsid w:val="005E2904"/>
    <w:rsid w:val="005E6199"/>
    <w:rsid w:val="005E6290"/>
    <w:rsid w:val="005F114A"/>
    <w:rsid w:val="005F211B"/>
    <w:rsid w:val="005F33F7"/>
    <w:rsid w:val="00605879"/>
    <w:rsid w:val="00605CDA"/>
    <w:rsid w:val="0060780C"/>
    <w:rsid w:val="00617926"/>
    <w:rsid w:val="00617B33"/>
    <w:rsid w:val="0062210D"/>
    <w:rsid w:val="00622443"/>
    <w:rsid w:val="00624335"/>
    <w:rsid w:val="006255B6"/>
    <w:rsid w:val="00630D33"/>
    <w:rsid w:val="006315DE"/>
    <w:rsid w:val="00631D5D"/>
    <w:rsid w:val="0063500A"/>
    <w:rsid w:val="0063515E"/>
    <w:rsid w:val="006355C1"/>
    <w:rsid w:val="0063588F"/>
    <w:rsid w:val="0064217F"/>
    <w:rsid w:val="006427F7"/>
    <w:rsid w:val="006471A6"/>
    <w:rsid w:val="00650E8F"/>
    <w:rsid w:val="00653B89"/>
    <w:rsid w:val="00657112"/>
    <w:rsid w:val="0066073C"/>
    <w:rsid w:val="006633F1"/>
    <w:rsid w:val="0066750F"/>
    <w:rsid w:val="00675312"/>
    <w:rsid w:val="00675E9E"/>
    <w:rsid w:val="00681A16"/>
    <w:rsid w:val="00684FE2"/>
    <w:rsid w:val="00686891"/>
    <w:rsid w:val="00691C2F"/>
    <w:rsid w:val="00692EDF"/>
    <w:rsid w:val="006932A8"/>
    <w:rsid w:val="00694F3C"/>
    <w:rsid w:val="00696F18"/>
    <w:rsid w:val="006A0F70"/>
    <w:rsid w:val="006A5BA8"/>
    <w:rsid w:val="006C03D9"/>
    <w:rsid w:val="006D0141"/>
    <w:rsid w:val="006D077E"/>
    <w:rsid w:val="006E3F15"/>
    <w:rsid w:val="006E4924"/>
    <w:rsid w:val="006E562A"/>
    <w:rsid w:val="006F2F90"/>
    <w:rsid w:val="006F4DF3"/>
    <w:rsid w:val="00705FDA"/>
    <w:rsid w:val="00712452"/>
    <w:rsid w:val="00714742"/>
    <w:rsid w:val="00714B75"/>
    <w:rsid w:val="007231FA"/>
    <w:rsid w:val="00725682"/>
    <w:rsid w:val="007263F0"/>
    <w:rsid w:val="007302A7"/>
    <w:rsid w:val="00730336"/>
    <w:rsid w:val="007319B2"/>
    <w:rsid w:val="007323CE"/>
    <w:rsid w:val="00736DB8"/>
    <w:rsid w:val="007376D0"/>
    <w:rsid w:val="00740F13"/>
    <w:rsid w:val="00742FC1"/>
    <w:rsid w:val="0074308B"/>
    <w:rsid w:val="00743DAA"/>
    <w:rsid w:val="00751032"/>
    <w:rsid w:val="007530F5"/>
    <w:rsid w:val="007562BE"/>
    <w:rsid w:val="007626C8"/>
    <w:rsid w:val="007665FC"/>
    <w:rsid w:val="00767675"/>
    <w:rsid w:val="007726A1"/>
    <w:rsid w:val="007738A3"/>
    <w:rsid w:val="00773E3C"/>
    <w:rsid w:val="007742EE"/>
    <w:rsid w:val="00774B5D"/>
    <w:rsid w:val="00775EAA"/>
    <w:rsid w:val="00776866"/>
    <w:rsid w:val="007768A8"/>
    <w:rsid w:val="00777F0E"/>
    <w:rsid w:val="007807AF"/>
    <w:rsid w:val="00784614"/>
    <w:rsid w:val="00785114"/>
    <w:rsid w:val="007908C3"/>
    <w:rsid w:val="007957D2"/>
    <w:rsid w:val="0079687A"/>
    <w:rsid w:val="007A3092"/>
    <w:rsid w:val="007A4A32"/>
    <w:rsid w:val="007B08A0"/>
    <w:rsid w:val="007B08DF"/>
    <w:rsid w:val="007D17D2"/>
    <w:rsid w:val="007D558F"/>
    <w:rsid w:val="007E560E"/>
    <w:rsid w:val="007E5804"/>
    <w:rsid w:val="007E7433"/>
    <w:rsid w:val="007E7F39"/>
    <w:rsid w:val="007F1A54"/>
    <w:rsid w:val="0080032A"/>
    <w:rsid w:val="008017B9"/>
    <w:rsid w:val="008024B4"/>
    <w:rsid w:val="008044C5"/>
    <w:rsid w:val="00804B60"/>
    <w:rsid w:val="00807673"/>
    <w:rsid w:val="00807CCA"/>
    <w:rsid w:val="00811F90"/>
    <w:rsid w:val="00812616"/>
    <w:rsid w:val="00813AB8"/>
    <w:rsid w:val="00814499"/>
    <w:rsid w:val="00816C24"/>
    <w:rsid w:val="00816E44"/>
    <w:rsid w:val="00816E66"/>
    <w:rsid w:val="00821238"/>
    <w:rsid w:val="008250F7"/>
    <w:rsid w:val="008336FD"/>
    <w:rsid w:val="008359F1"/>
    <w:rsid w:val="00837E7C"/>
    <w:rsid w:val="008412F8"/>
    <w:rsid w:val="00847E75"/>
    <w:rsid w:val="008570F4"/>
    <w:rsid w:val="008577E3"/>
    <w:rsid w:val="00861075"/>
    <w:rsid w:val="00861D2C"/>
    <w:rsid w:val="0086292A"/>
    <w:rsid w:val="00865088"/>
    <w:rsid w:val="0087370D"/>
    <w:rsid w:val="00876286"/>
    <w:rsid w:val="0087680A"/>
    <w:rsid w:val="0087750C"/>
    <w:rsid w:val="00880445"/>
    <w:rsid w:val="008807AD"/>
    <w:rsid w:val="0088398D"/>
    <w:rsid w:val="00885EF1"/>
    <w:rsid w:val="008874E3"/>
    <w:rsid w:val="008917DE"/>
    <w:rsid w:val="008960E6"/>
    <w:rsid w:val="008A0744"/>
    <w:rsid w:val="008A0B97"/>
    <w:rsid w:val="008A355E"/>
    <w:rsid w:val="008A55EB"/>
    <w:rsid w:val="008A5677"/>
    <w:rsid w:val="008A639B"/>
    <w:rsid w:val="008A6BE9"/>
    <w:rsid w:val="008B29FF"/>
    <w:rsid w:val="008B4401"/>
    <w:rsid w:val="008B4B85"/>
    <w:rsid w:val="008B61CF"/>
    <w:rsid w:val="008C2F9E"/>
    <w:rsid w:val="008C618C"/>
    <w:rsid w:val="008C71CF"/>
    <w:rsid w:val="008D3ABF"/>
    <w:rsid w:val="008D3F24"/>
    <w:rsid w:val="008D7F29"/>
    <w:rsid w:val="008E65AB"/>
    <w:rsid w:val="008E7152"/>
    <w:rsid w:val="008F0A5C"/>
    <w:rsid w:val="008F33E4"/>
    <w:rsid w:val="008F387A"/>
    <w:rsid w:val="008F3C85"/>
    <w:rsid w:val="008F560D"/>
    <w:rsid w:val="008F76EC"/>
    <w:rsid w:val="008F7BA7"/>
    <w:rsid w:val="009007CF"/>
    <w:rsid w:val="00900B2F"/>
    <w:rsid w:val="00901610"/>
    <w:rsid w:val="0090208F"/>
    <w:rsid w:val="00903631"/>
    <w:rsid w:val="0090615F"/>
    <w:rsid w:val="00907925"/>
    <w:rsid w:val="009118B4"/>
    <w:rsid w:val="00913D7C"/>
    <w:rsid w:val="00915F4C"/>
    <w:rsid w:val="00917D9F"/>
    <w:rsid w:val="009253DF"/>
    <w:rsid w:val="00926F46"/>
    <w:rsid w:val="0092791F"/>
    <w:rsid w:val="0093090A"/>
    <w:rsid w:val="009366D4"/>
    <w:rsid w:val="00936C9A"/>
    <w:rsid w:val="00940731"/>
    <w:rsid w:val="00950C96"/>
    <w:rsid w:val="00951052"/>
    <w:rsid w:val="00962522"/>
    <w:rsid w:val="00965327"/>
    <w:rsid w:val="00966DF0"/>
    <w:rsid w:val="00966E8F"/>
    <w:rsid w:val="00967603"/>
    <w:rsid w:val="009725C9"/>
    <w:rsid w:val="00980B97"/>
    <w:rsid w:val="009829E9"/>
    <w:rsid w:val="00986588"/>
    <w:rsid w:val="00992B86"/>
    <w:rsid w:val="00994532"/>
    <w:rsid w:val="00995403"/>
    <w:rsid w:val="009971AB"/>
    <w:rsid w:val="009A06B2"/>
    <w:rsid w:val="009A4944"/>
    <w:rsid w:val="009A7141"/>
    <w:rsid w:val="009A7386"/>
    <w:rsid w:val="009C1D2E"/>
    <w:rsid w:val="009C3D03"/>
    <w:rsid w:val="009C4A78"/>
    <w:rsid w:val="009C5A92"/>
    <w:rsid w:val="009D00D8"/>
    <w:rsid w:val="009D64AE"/>
    <w:rsid w:val="009E29EF"/>
    <w:rsid w:val="009E40C2"/>
    <w:rsid w:val="009E5132"/>
    <w:rsid w:val="009F3B0B"/>
    <w:rsid w:val="009F53A6"/>
    <w:rsid w:val="009F61DB"/>
    <w:rsid w:val="00A102C9"/>
    <w:rsid w:val="00A1537C"/>
    <w:rsid w:val="00A162B0"/>
    <w:rsid w:val="00A225BC"/>
    <w:rsid w:val="00A26918"/>
    <w:rsid w:val="00A26DCA"/>
    <w:rsid w:val="00A27E65"/>
    <w:rsid w:val="00A32773"/>
    <w:rsid w:val="00A32818"/>
    <w:rsid w:val="00A359A7"/>
    <w:rsid w:val="00A371B9"/>
    <w:rsid w:val="00A41C69"/>
    <w:rsid w:val="00A4571A"/>
    <w:rsid w:val="00A472B2"/>
    <w:rsid w:val="00A5145D"/>
    <w:rsid w:val="00A54B01"/>
    <w:rsid w:val="00A54E92"/>
    <w:rsid w:val="00A5548B"/>
    <w:rsid w:val="00A66241"/>
    <w:rsid w:val="00A66699"/>
    <w:rsid w:val="00A73786"/>
    <w:rsid w:val="00A82AF4"/>
    <w:rsid w:val="00A86B90"/>
    <w:rsid w:val="00A90820"/>
    <w:rsid w:val="00A91336"/>
    <w:rsid w:val="00A93AE5"/>
    <w:rsid w:val="00A93F64"/>
    <w:rsid w:val="00A95E5C"/>
    <w:rsid w:val="00A96E44"/>
    <w:rsid w:val="00A97D0E"/>
    <w:rsid w:val="00AA2E91"/>
    <w:rsid w:val="00AA4F69"/>
    <w:rsid w:val="00AA6B6D"/>
    <w:rsid w:val="00AB54DA"/>
    <w:rsid w:val="00AC01D6"/>
    <w:rsid w:val="00AC0E20"/>
    <w:rsid w:val="00AC2169"/>
    <w:rsid w:val="00AC2ABD"/>
    <w:rsid w:val="00AD0EA5"/>
    <w:rsid w:val="00AD3104"/>
    <w:rsid w:val="00AD7FCE"/>
    <w:rsid w:val="00AE0122"/>
    <w:rsid w:val="00AE5909"/>
    <w:rsid w:val="00AE6C66"/>
    <w:rsid w:val="00AE7EE0"/>
    <w:rsid w:val="00AF2997"/>
    <w:rsid w:val="00AF3EC2"/>
    <w:rsid w:val="00AF5895"/>
    <w:rsid w:val="00AF5925"/>
    <w:rsid w:val="00B00473"/>
    <w:rsid w:val="00B0351C"/>
    <w:rsid w:val="00B04F57"/>
    <w:rsid w:val="00B07E75"/>
    <w:rsid w:val="00B107AA"/>
    <w:rsid w:val="00B15600"/>
    <w:rsid w:val="00B159D1"/>
    <w:rsid w:val="00B15C0C"/>
    <w:rsid w:val="00B16C9B"/>
    <w:rsid w:val="00B17BE7"/>
    <w:rsid w:val="00B21364"/>
    <w:rsid w:val="00B23B57"/>
    <w:rsid w:val="00B23E07"/>
    <w:rsid w:val="00B24D60"/>
    <w:rsid w:val="00B268DE"/>
    <w:rsid w:val="00B317A5"/>
    <w:rsid w:val="00B34F0A"/>
    <w:rsid w:val="00B35C3B"/>
    <w:rsid w:val="00B37DEA"/>
    <w:rsid w:val="00B42C1C"/>
    <w:rsid w:val="00B505C9"/>
    <w:rsid w:val="00B529C7"/>
    <w:rsid w:val="00B53B51"/>
    <w:rsid w:val="00B5401F"/>
    <w:rsid w:val="00B54DB2"/>
    <w:rsid w:val="00B5561A"/>
    <w:rsid w:val="00B57A88"/>
    <w:rsid w:val="00B60E08"/>
    <w:rsid w:val="00B64239"/>
    <w:rsid w:val="00B65F3A"/>
    <w:rsid w:val="00B670E8"/>
    <w:rsid w:val="00B733E5"/>
    <w:rsid w:val="00B76B00"/>
    <w:rsid w:val="00B77185"/>
    <w:rsid w:val="00B77429"/>
    <w:rsid w:val="00B8094F"/>
    <w:rsid w:val="00B835C0"/>
    <w:rsid w:val="00B8413D"/>
    <w:rsid w:val="00B86140"/>
    <w:rsid w:val="00B924E0"/>
    <w:rsid w:val="00B93E1F"/>
    <w:rsid w:val="00BA081E"/>
    <w:rsid w:val="00BA136D"/>
    <w:rsid w:val="00BA1FDB"/>
    <w:rsid w:val="00BA6DFD"/>
    <w:rsid w:val="00BA75E7"/>
    <w:rsid w:val="00BB097E"/>
    <w:rsid w:val="00BB09AB"/>
    <w:rsid w:val="00BB14E3"/>
    <w:rsid w:val="00BB43E0"/>
    <w:rsid w:val="00BB49DF"/>
    <w:rsid w:val="00BC4A9D"/>
    <w:rsid w:val="00BD24E2"/>
    <w:rsid w:val="00BD3A39"/>
    <w:rsid w:val="00BD3CC8"/>
    <w:rsid w:val="00BD4501"/>
    <w:rsid w:val="00BD5061"/>
    <w:rsid w:val="00BD52DC"/>
    <w:rsid w:val="00BE0031"/>
    <w:rsid w:val="00BE17DA"/>
    <w:rsid w:val="00BE2CF3"/>
    <w:rsid w:val="00BE4B34"/>
    <w:rsid w:val="00BE4DC6"/>
    <w:rsid w:val="00BE5D41"/>
    <w:rsid w:val="00C002F1"/>
    <w:rsid w:val="00C11894"/>
    <w:rsid w:val="00C11B95"/>
    <w:rsid w:val="00C1300C"/>
    <w:rsid w:val="00C141AC"/>
    <w:rsid w:val="00C245B4"/>
    <w:rsid w:val="00C34917"/>
    <w:rsid w:val="00C36BD5"/>
    <w:rsid w:val="00C42A85"/>
    <w:rsid w:val="00C42E21"/>
    <w:rsid w:val="00C4451F"/>
    <w:rsid w:val="00C44C85"/>
    <w:rsid w:val="00C44CD7"/>
    <w:rsid w:val="00C45836"/>
    <w:rsid w:val="00C55B97"/>
    <w:rsid w:val="00C57891"/>
    <w:rsid w:val="00C634C7"/>
    <w:rsid w:val="00C65184"/>
    <w:rsid w:val="00C6589D"/>
    <w:rsid w:val="00C71641"/>
    <w:rsid w:val="00C736A8"/>
    <w:rsid w:val="00C7415D"/>
    <w:rsid w:val="00C74E23"/>
    <w:rsid w:val="00C800C7"/>
    <w:rsid w:val="00C807AC"/>
    <w:rsid w:val="00C82D63"/>
    <w:rsid w:val="00C85F24"/>
    <w:rsid w:val="00C86CB7"/>
    <w:rsid w:val="00C86E2E"/>
    <w:rsid w:val="00C87F85"/>
    <w:rsid w:val="00C90A99"/>
    <w:rsid w:val="00CA1618"/>
    <w:rsid w:val="00CA4BF2"/>
    <w:rsid w:val="00CA5378"/>
    <w:rsid w:val="00CA627A"/>
    <w:rsid w:val="00CB2EC2"/>
    <w:rsid w:val="00CB3F37"/>
    <w:rsid w:val="00CB5C4A"/>
    <w:rsid w:val="00CC2F6C"/>
    <w:rsid w:val="00CD1145"/>
    <w:rsid w:val="00CD2D22"/>
    <w:rsid w:val="00CD41FF"/>
    <w:rsid w:val="00CE0CE9"/>
    <w:rsid w:val="00CE40D6"/>
    <w:rsid w:val="00CE4D27"/>
    <w:rsid w:val="00CE6B43"/>
    <w:rsid w:val="00CE7207"/>
    <w:rsid w:val="00CF1B4F"/>
    <w:rsid w:val="00CF201D"/>
    <w:rsid w:val="00CF379E"/>
    <w:rsid w:val="00CF3B8C"/>
    <w:rsid w:val="00CF553F"/>
    <w:rsid w:val="00CF7CDA"/>
    <w:rsid w:val="00D01A02"/>
    <w:rsid w:val="00D0351B"/>
    <w:rsid w:val="00D07F12"/>
    <w:rsid w:val="00D1145A"/>
    <w:rsid w:val="00D158F5"/>
    <w:rsid w:val="00D17FEA"/>
    <w:rsid w:val="00D23DC2"/>
    <w:rsid w:val="00D25DFB"/>
    <w:rsid w:val="00D32955"/>
    <w:rsid w:val="00D33852"/>
    <w:rsid w:val="00D35D05"/>
    <w:rsid w:val="00D361F0"/>
    <w:rsid w:val="00D4074A"/>
    <w:rsid w:val="00D42A45"/>
    <w:rsid w:val="00D430D3"/>
    <w:rsid w:val="00D441AB"/>
    <w:rsid w:val="00D4506A"/>
    <w:rsid w:val="00D46783"/>
    <w:rsid w:val="00D51C63"/>
    <w:rsid w:val="00D60FDC"/>
    <w:rsid w:val="00D631FB"/>
    <w:rsid w:val="00D65C26"/>
    <w:rsid w:val="00D70ADA"/>
    <w:rsid w:val="00D724D5"/>
    <w:rsid w:val="00D762A0"/>
    <w:rsid w:val="00D769D3"/>
    <w:rsid w:val="00D83182"/>
    <w:rsid w:val="00D84009"/>
    <w:rsid w:val="00D8609B"/>
    <w:rsid w:val="00D872FA"/>
    <w:rsid w:val="00D929EC"/>
    <w:rsid w:val="00D92EC6"/>
    <w:rsid w:val="00D944B4"/>
    <w:rsid w:val="00DA1078"/>
    <w:rsid w:val="00DA23A7"/>
    <w:rsid w:val="00DA3F5C"/>
    <w:rsid w:val="00DA4737"/>
    <w:rsid w:val="00DA485C"/>
    <w:rsid w:val="00DA70BF"/>
    <w:rsid w:val="00DA76B5"/>
    <w:rsid w:val="00DA7DDD"/>
    <w:rsid w:val="00DB1F61"/>
    <w:rsid w:val="00DB365D"/>
    <w:rsid w:val="00DB44A4"/>
    <w:rsid w:val="00DB5D9B"/>
    <w:rsid w:val="00DB664D"/>
    <w:rsid w:val="00DB6F00"/>
    <w:rsid w:val="00DB75DD"/>
    <w:rsid w:val="00DC34C2"/>
    <w:rsid w:val="00DC3C89"/>
    <w:rsid w:val="00DC6DB1"/>
    <w:rsid w:val="00DE0A5D"/>
    <w:rsid w:val="00DE2047"/>
    <w:rsid w:val="00DE625C"/>
    <w:rsid w:val="00DE778E"/>
    <w:rsid w:val="00DF09D9"/>
    <w:rsid w:val="00DF25AA"/>
    <w:rsid w:val="00DF7AF5"/>
    <w:rsid w:val="00E005CB"/>
    <w:rsid w:val="00E0423D"/>
    <w:rsid w:val="00E0695C"/>
    <w:rsid w:val="00E153DB"/>
    <w:rsid w:val="00E16C8C"/>
    <w:rsid w:val="00E177EC"/>
    <w:rsid w:val="00E20744"/>
    <w:rsid w:val="00E21409"/>
    <w:rsid w:val="00E25571"/>
    <w:rsid w:val="00E34818"/>
    <w:rsid w:val="00E34FE5"/>
    <w:rsid w:val="00E40372"/>
    <w:rsid w:val="00E41495"/>
    <w:rsid w:val="00E43020"/>
    <w:rsid w:val="00E46995"/>
    <w:rsid w:val="00E47A9E"/>
    <w:rsid w:val="00E500CB"/>
    <w:rsid w:val="00E64B17"/>
    <w:rsid w:val="00E654DD"/>
    <w:rsid w:val="00E66F5D"/>
    <w:rsid w:val="00E679B2"/>
    <w:rsid w:val="00E70D46"/>
    <w:rsid w:val="00E75E07"/>
    <w:rsid w:val="00E778F5"/>
    <w:rsid w:val="00E80DCB"/>
    <w:rsid w:val="00E80F18"/>
    <w:rsid w:val="00E822BC"/>
    <w:rsid w:val="00E8437B"/>
    <w:rsid w:val="00E905D9"/>
    <w:rsid w:val="00E931A5"/>
    <w:rsid w:val="00E93DF7"/>
    <w:rsid w:val="00E93E4B"/>
    <w:rsid w:val="00E94C19"/>
    <w:rsid w:val="00EA0824"/>
    <w:rsid w:val="00EA1EC1"/>
    <w:rsid w:val="00EA234B"/>
    <w:rsid w:val="00EA694C"/>
    <w:rsid w:val="00EB562C"/>
    <w:rsid w:val="00EC0863"/>
    <w:rsid w:val="00EC1750"/>
    <w:rsid w:val="00EC3D1A"/>
    <w:rsid w:val="00EC7864"/>
    <w:rsid w:val="00ED166C"/>
    <w:rsid w:val="00ED2B9C"/>
    <w:rsid w:val="00ED794C"/>
    <w:rsid w:val="00ED7AF4"/>
    <w:rsid w:val="00EE1150"/>
    <w:rsid w:val="00EE298C"/>
    <w:rsid w:val="00EE30D7"/>
    <w:rsid w:val="00EE3D20"/>
    <w:rsid w:val="00F01174"/>
    <w:rsid w:val="00F07598"/>
    <w:rsid w:val="00F10586"/>
    <w:rsid w:val="00F15FFA"/>
    <w:rsid w:val="00F164AA"/>
    <w:rsid w:val="00F17780"/>
    <w:rsid w:val="00F17DBF"/>
    <w:rsid w:val="00F200DB"/>
    <w:rsid w:val="00F202FB"/>
    <w:rsid w:val="00F25C95"/>
    <w:rsid w:val="00F306EC"/>
    <w:rsid w:val="00F30B0E"/>
    <w:rsid w:val="00F36447"/>
    <w:rsid w:val="00F378A8"/>
    <w:rsid w:val="00F4149E"/>
    <w:rsid w:val="00F43218"/>
    <w:rsid w:val="00F44AC3"/>
    <w:rsid w:val="00F4677A"/>
    <w:rsid w:val="00F51657"/>
    <w:rsid w:val="00F52613"/>
    <w:rsid w:val="00F55963"/>
    <w:rsid w:val="00F55A03"/>
    <w:rsid w:val="00F55CCF"/>
    <w:rsid w:val="00F56ADF"/>
    <w:rsid w:val="00F61809"/>
    <w:rsid w:val="00F627B9"/>
    <w:rsid w:val="00F62F48"/>
    <w:rsid w:val="00F643A6"/>
    <w:rsid w:val="00F64A79"/>
    <w:rsid w:val="00F65C34"/>
    <w:rsid w:val="00F66B8E"/>
    <w:rsid w:val="00F70A48"/>
    <w:rsid w:val="00F95F17"/>
    <w:rsid w:val="00F9671F"/>
    <w:rsid w:val="00FA1786"/>
    <w:rsid w:val="00FA3306"/>
    <w:rsid w:val="00FA3AFD"/>
    <w:rsid w:val="00FA5D93"/>
    <w:rsid w:val="00FA6C81"/>
    <w:rsid w:val="00FA7D68"/>
    <w:rsid w:val="00FB68C9"/>
    <w:rsid w:val="00FC13A9"/>
    <w:rsid w:val="00FC1F37"/>
    <w:rsid w:val="00FC31CC"/>
    <w:rsid w:val="00FC57A6"/>
    <w:rsid w:val="00FC5E36"/>
    <w:rsid w:val="00FC7742"/>
    <w:rsid w:val="00FD0D80"/>
    <w:rsid w:val="00FD21FC"/>
    <w:rsid w:val="00FD4A68"/>
    <w:rsid w:val="00FD5928"/>
    <w:rsid w:val="00FD78B9"/>
    <w:rsid w:val="00FD79EF"/>
    <w:rsid w:val="00FE34E7"/>
    <w:rsid w:val="00FE519D"/>
    <w:rsid w:val="00FE53D4"/>
    <w:rsid w:val="00FE6BD7"/>
    <w:rsid w:val="00FE719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5DCE"/>
  <w15:docId w15:val="{A52CBC56-1DFE-4EF7-AB8D-231E96B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17B33"/>
    <w:pPr>
      <w:ind w:left="720"/>
      <w:contextualSpacing/>
    </w:pPr>
  </w:style>
  <w:style w:type="table" w:styleId="a5">
    <w:name w:val="Table Grid"/>
    <w:basedOn w:val="a1"/>
    <w:uiPriority w:val="59"/>
    <w:rsid w:val="00617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1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78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78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BE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rsid w:val="00DB5D9B"/>
    <w:pPr>
      <w:spacing w:before="180" w:after="180" w:line="240" w:lineRule="auto"/>
    </w:pPr>
    <w:rPr>
      <w:rFonts w:ascii="Arial" w:eastAsia="Times New Roman" w:hAnsi="Arial" w:cs="Arial"/>
      <w:color w:val="848484"/>
      <w:sz w:val="18"/>
      <w:szCs w:val="18"/>
    </w:rPr>
  </w:style>
  <w:style w:type="character" w:styleId="ad">
    <w:name w:val="Hyperlink"/>
    <w:basedOn w:val="a0"/>
    <w:uiPriority w:val="99"/>
    <w:unhideWhenUsed/>
    <w:rsid w:val="0018597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9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3balakovo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13balak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B008-3251-40AE-BDD6-1C7A9B2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23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Менеджер</cp:lastModifiedBy>
  <cp:revision>193</cp:revision>
  <cp:lastPrinted>2022-04-18T11:05:00Z</cp:lastPrinted>
  <dcterms:created xsi:type="dcterms:W3CDTF">2018-03-12T12:29:00Z</dcterms:created>
  <dcterms:modified xsi:type="dcterms:W3CDTF">2023-10-26T13:07:00Z</dcterms:modified>
</cp:coreProperties>
</file>